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64B" w:rsidRPr="00135353" w:rsidRDefault="00135353" w:rsidP="00B2064B">
      <w:pPr>
        <w:spacing w:line="0" w:lineRule="atLeast"/>
        <w:rPr>
          <w:rFonts w:eastAsia="標楷體" w:hint="eastAsia"/>
          <w:b/>
          <w:sz w:val="36"/>
          <w:szCs w:val="36"/>
        </w:rPr>
      </w:pPr>
      <w:proofErr w:type="gramStart"/>
      <w:r w:rsidRPr="00135353">
        <w:rPr>
          <w:rFonts w:asciiTheme="minorEastAsia" w:eastAsiaTheme="minorEastAsia" w:hAnsiTheme="minorEastAsia" w:hint="eastAsia"/>
          <w:b/>
          <w:sz w:val="32"/>
          <w:szCs w:val="32"/>
        </w:rPr>
        <w:t>逸歡旅遊</w:t>
      </w:r>
      <w:proofErr w:type="gramEnd"/>
      <w:r w:rsidRPr="00135353">
        <w:rPr>
          <w:rFonts w:asciiTheme="minorEastAsia" w:eastAsiaTheme="minorEastAsia" w:hAnsiTheme="minorEastAsia" w:hint="eastAsia"/>
          <w:b/>
          <w:sz w:val="32"/>
          <w:szCs w:val="32"/>
        </w:rPr>
        <w:t>-</w:t>
      </w:r>
      <w:r w:rsidR="00B2064B" w:rsidRPr="00135353">
        <w:rPr>
          <w:rFonts w:eastAsia="標楷體"/>
          <w:b/>
          <w:sz w:val="36"/>
          <w:szCs w:val="36"/>
        </w:rPr>
        <w:drawing>
          <wp:anchor distT="0" distB="0" distL="114300" distR="114300" simplePos="0" relativeHeight="251662336" behindDoc="0" locked="0" layoutInCell="1" allowOverlap="1" wp14:anchorId="4A73285D" wp14:editId="3EE05572">
            <wp:simplePos x="0" y="0"/>
            <wp:positionH relativeFrom="column">
              <wp:posOffset>-123190</wp:posOffset>
            </wp:positionH>
            <wp:positionV relativeFrom="paragraph">
              <wp:posOffset>-159385</wp:posOffset>
            </wp:positionV>
            <wp:extent cx="1577340" cy="830580"/>
            <wp:effectExtent l="0" t="0" r="3810" b="7620"/>
            <wp:wrapSquare wrapText="bothSides"/>
            <wp:docPr id="55" name="圖片 55" descr="飛越安南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飛越安南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7340" cy="83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5C01" w:rsidRPr="005B0281" w:rsidRDefault="007F5C01" w:rsidP="007F5C01">
      <w:pPr>
        <w:spacing w:line="800" w:lineRule="exact"/>
        <w:rPr>
          <w:rFonts w:eastAsia="標楷體"/>
          <w:b/>
          <w:sz w:val="36"/>
          <w:szCs w:val="36"/>
        </w:rPr>
      </w:pPr>
      <w:proofErr w:type="gramStart"/>
      <w:r w:rsidRPr="00BA4116">
        <w:rPr>
          <w:rFonts w:eastAsia="標楷體" w:hint="eastAsia"/>
          <w:b/>
          <w:sz w:val="36"/>
          <w:szCs w:val="36"/>
        </w:rPr>
        <w:t>小資趣</w:t>
      </w:r>
      <w:proofErr w:type="gramEnd"/>
      <w:r w:rsidRPr="00BA4116">
        <w:rPr>
          <w:rFonts w:eastAsia="標楷體" w:hint="eastAsia"/>
          <w:b/>
          <w:sz w:val="36"/>
          <w:szCs w:val="36"/>
        </w:rPr>
        <w:t>旅遊</w:t>
      </w:r>
      <w:r w:rsidRPr="005B0281">
        <w:rPr>
          <w:rFonts w:eastAsia="標楷體" w:hint="eastAsia"/>
          <w:b/>
          <w:sz w:val="36"/>
          <w:szCs w:val="36"/>
        </w:rPr>
        <w:t>～</w:t>
      </w:r>
      <w:r>
        <w:rPr>
          <w:rFonts w:eastAsia="標楷體" w:hAnsi="標楷體" w:hint="eastAsia"/>
          <w:b/>
          <w:sz w:val="48"/>
          <w:szCs w:val="48"/>
        </w:rPr>
        <w:t>中越峴港</w:t>
      </w:r>
      <w:r w:rsidRPr="005B0281">
        <w:rPr>
          <w:rFonts w:eastAsia="標楷體" w:hint="eastAsia"/>
          <w:b/>
          <w:sz w:val="36"/>
          <w:szCs w:val="36"/>
        </w:rPr>
        <w:t>三大世界遺產</w:t>
      </w:r>
      <w:r>
        <w:rPr>
          <w:rFonts w:eastAsia="標楷體" w:hint="eastAsia"/>
          <w:b/>
          <w:sz w:val="36"/>
          <w:szCs w:val="36"/>
        </w:rPr>
        <w:t>-</w:t>
      </w:r>
      <w:r>
        <w:rPr>
          <w:rFonts w:eastAsia="標楷體" w:hint="eastAsia"/>
          <w:b/>
          <w:sz w:val="36"/>
          <w:szCs w:val="36"/>
        </w:rPr>
        <w:t>超值</w:t>
      </w:r>
      <w:r w:rsidRPr="005B0281">
        <w:rPr>
          <w:rFonts w:eastAsia="標楷體" w:hint="eastAsia"/>
          <w:b/>
          <w:sz w:val="36"/>
          <w:szCs w:val="36"/>
        </w:rPr>
        <w:t>五日遊</w:t>
      </w:r>
    </w:p>
    <w:p w:rsidR="007F5C01" w:rsidRDefault="007F5C01" w:rsidP="007F5C01">
      <w:pPr>
        <w:spacing w:line="360" w:lineRule="exact"/>
        <w:jc w:val="center"/>
        <w:rPr>
          <w:rFonts w:ascii="標楷體" w:eastAsia="標楷體" w:hAnsi="標楷體"/>
          <w:b/>
          <w:sz w:val="28"/>
          <w:szCs w:val="28"/>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峴港世界</w:t>
      </w:r>
      <w:r w:rsidRPr="000846DE">
        <w:rPr>
          <w:rFonts w:ascii="標楷體" w:eastAsia="標楷體" w:hAnsi="標楷體" w:hint="eastAsia"/>
          <w:b/>
          <w:sz w:val="28"/>
          <w:szCs w:val="28"/>
        </w:rPr>
        <w:t>六大</w:t>
      </w:r>
      <w:r>
        <w:rPr>
          <w:rFonts w:ascii="標楷體" w:eastAsia="標楷體" w:hAnsi="標楷體" w:hint="eastAsia"/>
          <w:b/>
          <w:sz w:val="28"/>
          <w:szCs w:val="28"/>
        </w:rPr>
        <w:t>美麗沙</w:t>
      </w:r>
      <w:r w:rsidRPr="000846DE">
        <w:rPr>
          <w:rFonts w:ascii="標楷體" w:eastAsia="標楷體" w:hAnsi="標楷體" w:hint="eastAsia"/>
          <w:b/>
          <w:sz w:val="28"/>
          <w:szCs w:val="28"/>
        </w:rPr>
        <w:t>灘</w:t>
      </w:r>
      <w:r>
        <w:rPr>
          <w:rFonts w:ascii="標楷體" w:eastAsia="標楷體" w:hAnsi="標楷體" w:hint="eastAsia"/>
          <w:b/>
          <w:sz w:val="28"/>
          <w:szCs w:val="28"/>
        </w:rPr>
        <w:t>之</w:t>
      </w:r>
      <w:proofErr w:type="gramStart"/>
      <w:r>
        <w:rPr>
          <w:rFonts w:ascii="標楷體" w:eastAsia="標楷體" w:hAnsi="標楷體" w:hint="eastAsia"/>
          <w:b/>
          <w:sz w:val="28"/>
          <w:szCs w:val="28"/>
        </w:rPr>
        <w:t>一</w:t>
      </w:r>
      <w:proofErr w:type="gramEnd"/>
      <w:r>
        <w:rPr>
          <w:rFonts w:ascii="標楷體" w:eastAsia="標楷體" w:hAnsi="標楷體" w:hint="eastAsia"/>
          <w:b/>
          <w:sz w:val="28"/>
          <w:szCs w:val="28"/>
        </w:rPr>
        <w:t>；</w:t>
      </w:r>
      <w:r w:rsidRPr="000846DE">
        <w:rPr>
          <w:rFonts w:ascii="標楷體" w:eastAsia="標楷體" w:hAnsi="標楷體" w:hint="eastAsia"/>
          <w:b/>
          <w:sz w:val="28"/>
          <w:szCs w:val="28"/>
        </w:rPr>
        <w:t>世界遺產</w:t>
      </w:r>
      <w:r>
        <w:rPr>
          <w:rFonts w:ascii="標楷體" w:eastAsia="標楷體" w:hAnsi="標楷體" w:hint="eastAsia"/>
          <w:b/>
          <w:sz w:val="28"/>
          <w:szCs w:val="28"/>
        </w:rPr>
        <w:t>:</w:t>
      </w:r>
      <w:proofErr w:type="gramStart"/>
      <w:r>
        <w:rPr>
          <w:rFonts w:ascii="標楷體" w:eastAsia="標楷體" w:hAnsi="標楷體" w:hint="eastAsia"/>
          <w:b/>
          <w:sz w:val="28"/>
          <w:szCs w:val="28"/>
        </w:rPr>
        <w:t>順化古都</w:t>
      </w:r>
      <w:proofErr w:type="gramEnd"/>
      <w:r>
        <w:rPr>
          <w:rFonts w:ascii="標楷體" w:eastAsia="標楷體" w:hAnsi="標楷體" w:hint="eastAsia"/>
          <w:b/>
          <w:sz w:val="28"/>
          <w:szCs w:val="28"/>
        </w:rPr>
        <w:t>、美</w:t>
      </w:r>
      <w:proofErr w:type="gramStart"/>
      <w:r>
        <w:rPr>
          <w:rFonts w:ascii="標楷體" w:eastAsia="標楷體" w:hAnsi="標楷體" w:hint="eastAsia"/>
          <w:b/>
          <w:sz w:val="28"/>
          <w:szCs w:val="28"/>
        </w:rPr>
        <w:t>山占婆</w:t>
      </w:r>
      <w:proofErr w:type="gramEnd"/>
      <w:r>
        <w:rPr>
          <w:rFonts w:ascii="標楷體" w:eastAsia="標楷體" w:hAnsi="標楷體" w:hint="eastAsia"/>
          <w:b/>
          <w:sz w:val="28"/>
          <w:szCs w:val="28"/>
        </w:rPr>
        <w:t>遺址、會安古城</w:t>
      </w:r>
      <w:proofErr w:type="gramStart"/>
      <w:r w:rsidRPr="000846DE">
        <w:rPr>
          <w:rFonts w:ascii="標楷體" w:eastAsia="標楷體" w:hAnsi="標楷體" w:hint="eastAsia"/>
          <w:b/>
          <w:sz w:val="28"/>
          <w:szCs w:val="28"/>
        </w:rPr>
        <w:t>）</w:t>
      </w:r>
      <w:proofErr w:type="gramEnd"/>
    </w:p>
    <w:p w:rsidR="007F5C01" w:rsidRPr="00EF4718" w:rsidRDefault="007F5C01" w:rsidP="007F5C01">
      <w:pPr>
        <w:spacing w:line="360" w:lineRule="exact"/>
        <w:jc w:val="center"/>
        <w:rPr>
          <w:rFonts w:eastAsia="標楷體"/>
          <w:sz w:val="28"/>
          <w:szCs w:val="28"/>
        </w:rPr>
      </w:pPr>
      <w:r w:rsidRPr="00EF4718">
        <w:rPr>
          <w:rFonts w:ascii="標楷體" w:eastAsia="標楷體" w:hAnsi="標楷體" w:hint="eastAsia"/>
          <w:b/>
          <w:color w:val="FF0000"/>
          <w:sz w:val="28"/>
          <w:szCs w:val="28"/>
        </w:rPr>
        <w:t>【全程無購物、</w:t>
      </w:r>
      <w:r w:rsidRPr="00EF4718">
        <w:rPr>
          <w:rFonts w:ascii="標楷體" w:eastAsia="標楷體" w:hAnsi="標楷體"/>
          <w:b/>
          <w:i/>
          <w:color w:val="FF0000"/>
          <w:sz w:val="28"/>
          <w:szCs w:val="28"/>
        </w:rPr>
        <w:t>NO SHOPPING</w:t>
      </w:r>
      <w:r w:rsidRPr="00EF4718">
        <w:rPr>
          <w:rFonts w:ascii="標楷體" w:eastAsia="標楷體" w:hAnsi="標楷體" w:hint="eastAsia"/>
          <w:b/>
          <w:color w:val="FF0000"/>
          <w:sz w:val="28"/>
          <w:szCs w:val="28"/>
        </w:rPr>
        <w:t>】</w:t>
      </w:r>
    </w:p>
    <w:p w:rsidR="0050518C" w:rsidRDefault="00707C8D" w:rsidP="00707C8D">
      <w:pPr>
        <w:snapToGrid w:val="0"/>
        <w:rPr>
          <w:rFonts w:ascii="標楷體" w:eastAsia="標楷體" w:hAnsi="標楷體"/>
        </w:rPr>
      </w:pPr>
      <w:r>
        <w:rPr>
          <w:rFonts w:ascii="標楷體" w:eastAsia="標楷體" w:hAnsi="標楷體"/>
          <w:color w:val="0066FF"/>
        </w:rPr>
        <w:br/>
      </w:r>
      <w:r w:rsidR="0050518C">
        <w:rPr>
          <w:rFonts w:ascii="標楷體" w:eastAsia="標楷體" w:hAnsi="標楷體"/>
          <w:noProof/>
        </w:rPr>
        <w:drawing>
          <wp:inline distT="0" distB="0" distL="0" distR="0" wp14:anchorId="2C1B0BAC" wp14:editId="249B7F42">
            <wp:extent cx="1905000" cy="247650"/>
            <wp:effectExtent l="0" t="0" r="0" b="0"/>
            <wp:docPr id="2" name="圖片 2" descr="參考航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參考航班"/>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247650"/>
                    </a:xfrm>
                    <a:prstGeom prst="rect">
                      <a:avLst/>
                    </a:prstGeom>
                    <a:noFill/>
                    <a:ln>
                      <a:noFill/>
                    </a:ln>
                  </pic:spPr>
                </pic:pic>
              </a:graphicData>
            </a:graphic>
          </wp:inline>
        </w:drawing>
      </w:r>
    </w:p>
    <w:p w:rsidR="0050518C" w:rsidRDefault="0050518C" w:rsidP="003C46DE">
      <w:pPr>
        <w:snapToGrid w:val="0"/>
        <w:rPr>
          <w:rFonts w:ascii="標楷體" w:eastAsia="標楷體" w:hAnsi="標楷體"/>
          <w:color w:val="000000"/>
        </w:rPr>
      </w:pPr>
      <w:r>
        <w:rPr>
          <w:rFonts w:ascii="標楷體" w:eastAsia="標楷體" w:hAnsi="標楷體" w:cs="Courier New" w:hint="eastAsia"/>
          <w:color w:val="000000"/>
        </w:rPr>
        <w:t>以下為本行程預定的包機航班時間，</w:t>
      </w:r>
      <w:proofErr w:type="gramStart"/>
      <w:r>
        <w:rPr>
          <w:rFonts w:ascii="標楷體" w:eastAsia="標楷體" w:hAnsi="標楷體" w:cs="Courier New" w:hint="eastAsia"/>
          <w:color w:val="000000"/>
        </w:rPr>
        <w:t>實際航</w:t>
      </w:r>
      <w:proofErr w:type="gramEnd"/>
      <w:r>
        <w:rPr>
          <w:rFonts w:ascii="標楷體" w:eastAsia="標楷體" w:hAnsi="標楷體" w:cs="Courier New" w:hint="eastAsia"/>
          <w:color w:val="000000"/>
        </w:rPr>
        <w:t>班以航空公司公佈之團體確認的航班編號與飛行時間為</w:t>
      </w:r>
      <w:proofErr w:type="gramStart"/>
      <w:r>
        <w:rPr>
          <w:rFonts w:ascii="標楷體" w:eastAsia="標楷體" w:hAnsi="標楷體" w:cs="Courier New" w:hint="eastAsia"/>
          <w:color w:val="000000"/>
        </w:rPr>
        <w:t>準</w:t>
      </w:r>
      <w:proofErr w:type="gramEnd"/>
      <w:r>
        <w:rPr>
          <w:rFonts w:ascii="標楷體" w:eastAsia="標楷體" w:hAnsi="標楷體" w:cs="Courier New" w:hint="eastAsia"/>
          <w:color w:val="000000"/>
        </w:rPr>
        <w:t>。</w:t>
      </w:r>
    </w:p>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99"/>
        <w:gridCol w:w="1601"/>
        <w:gridCol w:w="1520"/>
        <w:gridCol w:w="1520"/>
        <w:gridCol w:w="1520"/>
        <w:gridCol w:w="1520"/>
        <w:gridCol w:w="1521"/>
      </w:tblGrid>
      <w:tr w:rsidR="0050518C" w:rsidTr="0050518C">
        <w:trPr>
          <w:cantSplit/>
          <w:trHeight w:hRule="exact" w:val="485"/>
        </w:trPr>
        <w:tc>
          <w:tcPr>
            <w:tcW w:w="1599" w:type="dxa"/>
            <w:tcBorders>
              <w:top w:val="single" w:sz="4" w:space="0" w:color="auto"/>
              <w:left w:val="single" w:sz="4" w:space="0" w:color="auto"/>
              <w:bottom w:val="single" w:sz="4" w:space="0" w:color="auto"/>
              <w:right w:val="single" w:sz="4" w:space="0" w:color="auto"/>
            </w:tcBorders>
            <w:vAlign w:val="center"/>
            <w:hideMark/>
          </w:tcPr>
          <w:p w:rsidR="0050518C" w:rsidRDefault="0050518C" w:rsidP="003C46DE">
            <w:pPr>
              <w:snapToGrid w:val="0"/>
              <w:jc w:val="center"/>
              <w:rPr>
                <w:rFonts w:ascii="標楷體" w:eastAsia="標楷體" w:hAnsi="標楷體"/>
              </w:rPr>
            </w:pPr>
            <w:r>
              <w:rPr>
                <w:rFonts w:ascii="標楷體" w:eastAsia="標楷體" w:hAnsi="標楷體" w:hint="eastAsia"/>
              </w:rPr>
              <w:t>航空公司</w:t>
            </w:r>
          </w:p>
        </w:tc>
        <w:tc>
          <w:tcPr>
            <w:tcW w:w="1601" w:type="dxa"/>
            <w:tcBorders>
              <w:top w:val="single" w:sz="4" w:space="0" w:color="auto"/>
              <w:left w:val="single" w:sz="4" w:space="0" w:color="auto"/>
              <w:bottom w:val="single" w:sz="4" w:space="0" w:color="auto"/>
              <w:right w:val="single" w:sz="4" w:space="0" w:color="auto"/>
            </w:tcBorders>
            <w:vAlign w:val="center"/>
            <w:hideMark/>
          </w:tcPr>
          <w:p w:rsidR="0050518C" w:rsidRDefault="0050518C" w:rsidP="003C46DE">
            <w:pPr>
              <w:snapToGrid w:val="0"/>
              <w:jc w:val="center"/>
              <w:rPr>
                <w:rFonts w:ascii="標楷體" w:eastAsia="標楷體" w:hAnsi="標楷體" w:cs="Arial Unicode MS"/>
                <w:color w:val="000000"/>
              </w:rPr>
            </w:pPr>
            <w:r>
              <w:rPr>
                <w:rFonts w:ascii="標楷體" w:eastAsia="標楷體" w:hAnsi="標楷體" w:cs="Arial Unicode MS" w:hint="eastAsia"/>
                <w:color w:val="000000"/>
              </w:rPr>
              <w:t>航　　段</w:t>
            </w:r>
          </w:p>
        </w:tc>
        <w:tc>
          <w:tcPr>
            <w:tcW w:w="1520" w:type="dxa"/>
            <w:tcBorders>
              <w:top w:val="single" w:sz="4" w:space="0" w:color="auto"/>
              <w:left w:val="single" w:sz="4" w:space="0" w:color="auto"/>
              <w:bottom w:val="single" w:sz="4" w:space="0" w:color="auto"/>
              <w:right w:val="single" w:sz="4" w:space="0" w:color="auto"/>
            </w:tcBorders>
            <w:vAlign w:val="center"/>
            <w:hideMark/>
          </w:tcPr>
          <w:p w:rsidR="0050518C" w:rsidRDefault="0050518C" w:rsidP="003C46DE">
            <w:pPr>
              <w:snapToGrid w:val="0"/>
              <w:jc w:val="center"/>
              <w:rPr>
                <w:rFonts w:ascii="標楷體" w:eastAsia="標楷體" w:hAnsi="標楷體"/>
                <w:spacing w:val="-20"/>
              </w:rPr>
            </w:pPr>
            <w:r>
              <w:rPr>
                <w:rFonts w:ascii="標楷體" w:eastAsia="標楷體" w:hAnsi="標楷體" w:hint="eastAsia"/>
                <w:spacing w:val="-20"/>
              </w:rPr>
              <w:t>航班編號</w:t>
            </w:r>
          </w:p>
        </w:tc>
        <w:tc>
          <w:tcPr>
            <w:tcW w:w="1520" w:type="dxa"/>
            <w:tcBorders>
              <w:top w:val="single" w:sz="4" w:space="0" w:color="auto"/>
              <w:left w:val="single" w:sz="4" w:space="0" w:color="auto"/>
              <w:bottom w:val="single" w:sz="4" w:space="0" w:color="auto"/>
              <w:right w:val="single" w:sz="4" w:space="0" w:color="auto"/>
            </w:tcBorders>
            <w:vAlign w:val="center"/>
            <w:hideMark/>
          </w:tcPr>
          <w:p w:rsidR="0050518C" w:rsidRDefault="0050518C" w:rsidP="003C46DE">
            <w:pPr>
              <w:snapToGrid w:val="0"/>
              <w:jc w:val="center"/>
              <w:rPr>
                <w:rFonts w:ascii="標楷體" w:eastAsia="標楷體" w:hAnsi="標楷體" w:cs="Arial Unicode MS"/>
                <w:color w:val="000000"/>
              </w:rPr>
            </w:pPr>
            <w:r>
              <w:rPr>
                <w:rFonts w:ascii="標楷體" w:eastAsia="標楷體" w:hAnsi="標楷體" w:cs="Arial Unicode MS" w:hint="eastAsia"/>
                <w:color w:val="000000"/>
              </w:rPr>
              <w:t>起飛地</w:t>
            </w:r>
          </w:p>
        </w:tc>
        <w:tc>
          <w:tcPr>
            <w:tcW w:w="1520" w:type="dxa"/>
            <w:tcBorders>
              <w:top w:val="single" w:sz="4" w:space="0" w:color="auto"/>
              <w:left w:val="single" w:sz="4" w:space="0" w:color="auto"/>
              <w:bottom w:val="single" w:sz="4" w:space="0" w:color="auto"/>
              <w:right w:val="single" w:sz="4" w:space="0" w:color="auto"/>
            </w:tcBorders>
            <w:vAlign w:val="center"/>
            <w:hideMark/>
          </w:tcPr>
          <w:p w:rsidR="0050518C" w:rsidRDefault="0050518C" w:rsidP="003C46DE">
            <w:pPr>
              <w:snapToGrid w:val="0"/>
              <w:jc w:val="center"/>
              <w:rPr>
                <w:rFonts w:ascii="標楷體" w:eastAsia="標楷體" w:hAnsi="標楷體"/>
              </w:rPr>
            </w:pPr>
            <w:r>
              <w:rPr>
                <w:rFonts w:ascii="標楷體" w:eastAsia="標楷體" w:hAnsi="標楷體" w:hint="eastAsia"/>
              </w:rPr>
              <w:t>起飛時間</w:t>
            </w:r>
          </w:p>
        </w:tc>
        <w:tc>
          <w:tcPr>
            <w:tcW w:w="1520" w:type="dxa"/>
            <w:tcBorders>
              <w:top w:val="single" w:sz="4" w:space="0" w:color="auto"/>
              <w:left w:val="single" w:sz="4" w:space="0" w:color="auto"/>
              <w:bottom w:val="single" w:sz="4" w:space="0" w:color="auto"/>
              <w:right w:val="single" w:sz="4" w:space="0" w:color="auto"/>
            </w:tcBorders>
            <w:vAlign w:val="center"/>
            <w:hideMark/>
          </w:tcPr>
          <w:p w:rsidR="0050518C" w:rsidRDefault="0050518C" w:rsidP="003C46DE">
            <w:pPr>
              <w:snapToGrid w:val="0"/>
              <w:jc w:val="center"/>
              <w:rPr>
                <w:rFonts w:ascii="標楷體" w:eastAsia="標楷體" w:hAnsi="標楷體"/>
              </w:rPr>
            </w:pPr>
            <w:r>
              <w:rPr>
                <w:rFonts w:ascii="標楷體" w:eastAsia="標楷體" w:hAnsi="標楷體" w:hint="eastAsia"/>
              </w:rPr>
              <w:t>到達地</w:t>
            </w:r>
          </w:p>
        </w:tc>
        <w:tc>
          <w:tcPr>
            <w:tcW w:w="1521" w:type="dxa"/>
            <w:tcBorders>
              <w:top w:val="single" w:sz="4" w:space="0" w:color="auto"/>
              <w:left w:val="single" w:sz="4" w:space="0" w:color="auto"/>
              <w:bottom w:val="single" w:sz="4" w:space="0" w:color="auto"/>
              <w:right w:val="single" w:sz="4" w:space="0" w:color="auto"/>
            </w:tcBorders>
            <w:vAlign w:val="center"/>
            <w:hideMark/>
          </w:tcPr>
          <w:p w:rsidR="0050518C" w:rsidRDefault="0050518C" w:rsidP="003C46DE">
            <w:pPr>
              <w:snapToGrid w:val="0"/>
              <w:jc w:val="center"/>
              <w:rPr>
                <w:rFonts w:ascii="標楷體" w:eastAsia="標楷體" w:hAnsi="標楷體"/>
              </w:rPr>
            </w:pPr>
            <w:r>
              <w:rPr>
                <w:rFonts w:ascii="標楷體" w:eastAsia="標楷體" w:hAnsi="標楷體" w:hint="eastAsia"/>
              </w:rPr>
              <w:t>抵達時間</w:t>
            </w:r>
          </w:p>
        </w:tc>
      </w:tr>
      <w:tr w:rsidR="0050518C" w:rsidTr="0050518C">
        <w:trPr>
          <w:cantSplit/>
          <w:trHeight w:hRule="exact" w:val="485"/>
        </w:trPr>
        <w:tc>
          <w:tcPr>
            <w:tcW w:w="1599" w:type="dxa"/>
            <w:tcBorders>
              <w:top w:val="single" w:sz="4" w:space="0" w:color="auto"/>
              <w:left w:val="single" w:sz="4" w:space="0" w:color="auto"/>
              <w:bottom w:val="single" w:sz="4" w:space="0" w:color="auto"/>
              <w:right w:val="single" w:sz="4" w:space="0" w:color="auto"/>
            </w:tcBorders>
            <w:vAlign w:val="center"/>
            <w:hideMark/>
          </w:tcPr>
          <w:p w:rsidR="0050518C" w:rsidRDefault="0050518C" w:rsidP="003C46DE">
            <w:pPr>
              <w:snapToGrid w:val="0"/>
              <w:jc w:val="center"/>
              <w:rPr>
                <w:rFonts w:ascii="標楷體" w:eastAsia="標楷體" w:hAnsi="標楷體"/>
              </w:rPr>
            </w:pPr>
            <w:r>
              <w:rPr>
                <w:rFonts w:ascii="標楷體" w:eastAsia="標楷體" w:hAnsi="標楷體" w:hint="eastAsia"/>
              </w:rPr>
              <w:t>遠東航空</w:t>
            </w:r>
          </w:p>
        </w:tc>
        <w:tc>
          <w:tcPr>
            <w:tcW w:w="1601" w:type="dxa"/>
            <w:tcBorders>
              <w:top w:val="single" w:sz="4" w:space="0" w:color="auto"/>
              <w:left w:val="single" w:sz="4" w:space="0" w:color="auto"/>
              <w:bottom w:val="single" w:sz="4" w:space="0" w:color="auto"/>
              <w:right w:val="single" w:sz="4" w:space="0" w:color="auto"/>
            </w:tcBorders>
            <w:vAlign w:val="center"/>
            <w:hideMark/>
          </w:tcPr>
          <w:p w:rsidR="0050518C" w:rsidRDefault="0050518C" w:rsidP="003C46DE">
            <w:pPr>
              <w:snapToGrid w:val="0"/>
              <w:jc w:val="center"/>
              <w:rPr>
                <w:rFonts w:ascii="標楷體" w:eastAsia="標楷體" w:hAnsi="標楷體" w:cs="Arial Unicode MS"/>
                <w:color w:val="000000"/>
              </w:rPr>
            </w:pPr>
            <w:r>
              <w:rPr>
                <w:rFonts w:ascii="標楷體" w:eastAsia="標楷體" w:hAnsi="標楷體" w:cs="Arial Unicode MS" w:hint="eastAsia"/>
                <w:color w:val="000000"/>
              </w:rPr>
              <w:t>台北→峴港</w:t>
            </w:r>
          </w:p>
        </w:tc>
        <w:tc>
          <w:tcPr>
            <w:tcW w:w="1520" w:type="dxa"/>
            <w:tcBorders>
              <w:top w:val="single" w:sz="4" w:space="0" w:color="auto"/>
              <w:left w:val="single" w:sz="4" w:space="0" w:color="auto"/>
              <w:bottom w:val="single" w:sz="4" w:space="0" w:color="auto"/>
              <w:right w:val="single" w:sz="4" w:space="0" w:color="auto"/>
            </w:tcBorders>
            <w:vAlign w:val="center"/>
            <w:hideMark/>
          </w:tcPr>
          <w:p w:rsidR="0050518C" w:rsidRDefault="0050518C" w:rsidP="003C46DE">
            <w:pPr>
              <w:snapToGrid w:val="0"/>
              <w:jc w:val="center"/>
              <w:rPr>
                <w:rFonts w:ascii="標楷體" w:eastAsia="標楷體" w:hAnsi="標楷體"/>
                <w:spacing w:val="-20"/>
              </w:rPr>
            </w:pPr>
            <w:r>
              <w:rPr>
                <w:rFonts w:ascii="標楷體" w:eastAsia="標楷體" w:hAnsi="標楷體" w:hint="eastAsia"/>
                <w:spacing w:val="-20"/>
              </w:rPr>
              <w:t>FE-301</w:t>
            </w:r>
          </w:p>
        </w:tc>
        <w:tc>
          <w:tcPr>
            <w:tcW w:w="1520" w:type="dxa"/>
            <w:tcBorders>
              <w:top w:val="single" w:sz="4" w:space="0" w:color="auto"/>
              <w:left w:val="single" w:sz="4" w:space="0" w:color="auto"/>
              <w:bottom w:val="single" w:sz="4" w:space="0" w:color="auto"/>
              <w:right w:val="single" w:sz="4" w:space="0" w:color="auto"/>
            </w:tcBorders>
            <w:vAlign w:val="center"/>
            <w:hideMark/>
          </w:tcPr>
          <w:p w:rsidR="0050518C" w:rsidRDefault="0050518C" w:rsidP="003C46DE">
            <w:pPr>
              <w:snapToGrid w:val="0"/>
              <w:jc w:val="center"/>
              <w:rPr>
                <w:rFonts w:ascii="標楷體" w:eastAsia="標楷體" w:hAnsi="標楷體" w:cs="Arial Unicode MS"/>
                <w:color w:val="000000"/>
              </w:rPr>
            </w:pPr>
            <w:r>
              <w:rPr>
                <w:rFonts w:ascii="標楷體" w:eastAsia="標楷體" w:hAnsi="標楷體" w:cs="Arial Unicode MS" w:hint="eastAsia"/>
                <w:color w:val="000000"/>
              </w:rPr>
              <w:t>台北(桃園)</w:t>
            </w:r>
          </w:p>
        </w:tc>
        <w:tc>
          <w:tcPr>
            <w:tcW w:w="1520" w:type="dxa"/>
            <w:tcBorders>
              <w:top w:val="single" w:sz="4" w:space="0" w:color="auto"/>
              <w:left w:val="single" w:sz="4" w:space="0" w:color="auto"/>
              <w:bottom w:val="single" w:sz="4" w:space="0" w:color="auto"/>
              <w:right w:val="single" w:sz="4" w:space="0" w:color="auto"/>
            </w:tcBorders>
            <w:vAlign w:val="center"/>
            <w:hideMark/>
          </w:tcPr>
          <w:p w:rsidR="0050518C" w:rsidRDefault="0050518C" w:rsidP="003C46DE">
            <w:pPr>
              <w:snapToGrid w:val="0"/>
              <w:jc w:val="center"/>
              <w:rPr>
                <w:rFonts w:ascii="標楷體" w:eastAsia="標楷體" w:hAnsi="標楷體"/>
              </w:rPr>
            </w:pPr>
            <w:r>
              <w:rPr>
                <w:rFonts w:ascii="標楷體" w:eastAsia="標楷體" w:hAnsi="標楷體" w:hint="eastAsia"/>
              </w:rPr>
              <w:t>08:30</w:t>
            </w:r>
          </w:p>
        </w:tc>
        <w:tc>
          <w:tcPr>
            <w:tcW w:w="1520" w:type="dxa"/>
            <w:tcBorders>
              <w:top w:val="single" w:sz="4" w:space="0" w:color="auto"/>
              <w:left w:val="single" w:sz="4" w:space="0" w:color="auto"/>
              <w:bottom w:val="single" w:sz="4" w:space="0" w:color="auto"/>
              <w:right w:val="single" w:sz="4" w:space="0" w:color="auto"/>
            </w:tcBorders>
            <w:vAlign w:val="center"/>
            <w:hideMark/>
          </w:tcPr>
          <w:p w:rsidR="0050518C" w:rsidRDefault="0050518C" w:rsidP="003C46DE">
            <w:pPr>
              <w:snapToGrid w:val="0"/>
              <w:jc w:val="center"/>
              <w:rPr>
                <w:rFonts w:ascii="標楷體" w:eastAsia="標楷體" w:hAnsi="標楷體"/>
              </w:rPr>
            </w:pPr>
            <w:r>
              <w:rPr>
                <w:rFonts w:ascii="標楷體" w:eastAsia="標楷體" w:hAnsi="標楷體" w:hint="eastAsia"/>
              </w:rPr>
              <w:t>峴港</w:t>
            </w:r>
          </w:p>
        </w:tc>
        <w:tc>
          <w:tcPr>
            <w:tcW w:w="1521" w:type="dxa"/>
            <w:tcBorders>
              <w:top w:val="single" w:sz="4" w:space="0" w:color="auto"/>
              <w:left w:val="single" w:sz="4" w:space="0" w:color="auto"/>
              <w:bottom w:val="single" w:sz="4" w:space="0" w:color="auto"/>
              <w:right w:val="single" w:sz="4" w:space="0" w:color="auto"/>
            </w:tcBorders>
            <w:vAlign w:val="center"/>
            <w:hideMark/>
          </w:tcPr>
          <w:p w:rsidR="0050518C" w:rsidRDefault="0050518C" w:rsidP="003C46DE">
            <w:pPr>
              <w:snapToGrid w:val="0"/>
              <w:jc w:val="center"/>
              <w:rPr>
                <w:rFonts w:ascii="標楷體" w:eastAsia="標楷體" w:hAnsi="標楷體"/>
              </w:rPr>
            </w:pPr>
            <w:r>
              <w:rPr>
                <w:rFonts w:ascii="標楷體" w:eastAsia="標楷體" w:hAnsi="標楷體" w:hint="eastAsia"/>
              </w:rPr>
              <w:t>10:00</w:t>
            </w:r>
          </w:p>
        </w:tc>
      </w:tr>
      <w:tr w:rsidR="0050518C" w:rsidTr="0050518C">
        <w:trPr>
          <w:cantSplit/>
          <w:trHeight w:hRule="exact" w:val="485"/>
        </w:trPr>
        <w:tc>
          <w:tcPr>
            <w:tcW w:w="1599" w:type="dxa"/>
            <w:tcBorders>
              <w:top w:val="single" w:sz="4" w:space="0" w:color="auto"/>
              <w:left w:val="single" w:sz="4" w:space="0" w:color="auto"/>
              <w:bottom w:val="single" w:sz="4" w:space="0" w:color="auto"/>
              <w:right w:val="single" w:sz="4" w:space="0" w:color="auto"/>
            </w:tcBorders>
            <w:vAlign w:val="center"/>
            <w:hideMark/>
          </w:tcPr>
          <w:p w:rsidR="0050518C" w:rsidRDefault="0050518C" w:rsidP="003C46DE">
            <w:pPr>
              <w:snapToGrid w:val="0"/>
              <w:jc w:val="center"/>
              <w:rPr>
                <w:rFonts w:ascii="標楷體" w:eastAsia="標楷體" w:hAnsi="標楷體"/>
              </w:rPr>
            </w:pPr>
            <w:r>
              <w:rPr>
                <w:rFonts w:ascii="標楷體" w:eastAsia="標楷體" w:hAnsi="標楷體" w:hint="eastAsia"/>
              </w:rPr>
              <w:t>遠東航空</w:t>
            </w:r>
          </w:p>
        </w:tc>
        <w:tc>
          <w:tcPr>
            <w:tcW w:w="1601" w:type="dxa"/>
            <w:tcBorders>
              <w:top w:val="single" w:sz="4" w:space="0" w:color="auto"/>
              <w:left w:val="single" w:sz="4" w:space="0" w:color="auto"/>
              <w:bottom w:val="single" w:sz="4" w:space="0" w:color="auto"/>
              <w:right w:val="single" w:sz="4" w:space="0" w:color="auto"/>
            </w:tcBorders>
            <w:vAlign w:val="center"/>
            <w:hideMark/>
          </w:tcPr>
          <w:p w:rsidR="0050518C" w:rsidRDefault="0050518C" w:rsidP="003C46DE">
            <w:pPr>
              <w:snapToGrid w:val="0"/>
              <w:jc w:val="center"/>
              <w:rPr>
                <w:rFonts w:ascii="標楷體" w:eastAsia="標楷體" w:hAnsi="標楷體" w:cs="Arial Unicode MS"/>
                <w:color w:val="000000"/>
              </w:rPr>
            </w:pPr>
            <w:r>
              <w:rPr>
                <w:rFonts w:ascii="標楷體" w:eastAsia="標楷體" w:hAnsi="標楷體" w:cs="Arial Unicode MS" w:hint="eastAsia"/>
                <w:color w:val="000000"/>
              </w:rPr>
              <w:t>峴港→台北</w:t>
            </w:r>
          </w:p>
        </w:tc>
        <w:tc>
          <w:tcPr>
            <w:tcW w:w="1520" w:type="dxa"/>
            <w:tcBorders>
              <w:top w:val="single" w:sz="4" w:space="0" w:color="auto"/>
              <w:left w:val="single" w:sz="4" w:space="0" w:color="auto"/>
              <w:bottom w:val="single" w:sz="4" w:space="0" w:color="auto"/>
              <w:right w:val="single" w:sz="4" w:space="0" w:color="auto"/>
            </w:tcBorders>
            <w:vAlign w:val="center"/>
            <w:hideMark/>
          </w:tcPr>
          <w:p w:rsidR="0050518C" w:rsidRDefault="0050518C" w:rsidP="003C46DE">
            <w:pPr>
              <w:snapToGrid w:val="0"/>
              <w:jc w:val="center"/>
              <w:rPr>
                <w:rFonts w:ascii="標楷體" w:eastAsia="標楷體" w:hAnsi="標楷體"/>
                <w:spacing w:val="-20"/>
              </w:rPr>
            </w:pPr>
            <w:r>
              <w:rPr>
                <w:rFonts w:ascii="標楷體" w:eastAsia="標楷體" w:hAnsi="標楷體" w:hint="eastAsia"/>
                <w:spacing w:val="-20"/>
              </w:rPr>
              <w:t>FE-302</w:t>
            </w:r>
          </w:p>
        </w:tc>
        <w:tc>
          <w:tcPr>
            <w:tcW w:w="1520" w:type="dxa"/>
            <w:tcBorders>
              <w:top w:val="single" w:sz="4" w:space="0" w:color="auto"/>
              <w:left w:val="single" w:sz="4" w:space="0" w:color="auto"/>
              <w:bottom w:val="single" w:sz="4" w:space="0" w:color="auto"/>
              <w:right w:val="single" w:sz="4" w:space="0" w:color="auto"/>
            </w:tcBorders>
            <w:vAlign w:val="center"/>
            <w:hideMark/>
          </w:tcPr>
          <w:p w:rsidR="0050518C" w:rsidRDefault="0050518C" w:rsidP="003C46DE">
            <w:pPr>
              <w:snapToGrid w:val="0"/>
              <w:jc w:val="center"/>
              <w:rPr>
                <w:rFonts w:ascii="標楷體" w:eastAsia="標楷體" w:hAnsi="標楷體" w:cs="Arial Unicode MS"/>
                <w:color w:val="000000"/>
              </w:rPr>
            </w:pPr>
            <w:r>
              <w:rPr>
                <w:rFonts w:ascii="標楷體" w:eastAsia="標楷體" w:hAnsi="標楷體" w:cs="Arial Unicode MS" w:hint="eastAsia"/>
                <w:color w:val="000000"/>
              </w:rPr>
              <w:t>峴港</w:t>
            </w:r>
          </w:p>
        </w:tc>
        <w:tc>
          <w:tcPr>
            <w:tcW w:w="1520" w:type="dxa"/>
            <w:tcBorders>
              <w:top w:val="single" w:sz="4" w:space="0" w:color="auto"/>
              <w:left w:val="single" w:sz="4" w:space="0" w:color="auto"/>
              <w:bottom w:val="single" w:sz="4" w:space="0" w:color="auto"/>
              <w:right w:val="single" w:sz="4" w:space="0" w:color="auto"/>
            </w:tcBorders>
            <w:vAlign w:val="center"/>
            <w:hideMark/>
          </w:tcPr>
          <w:p w:rsidR="0050518C" w:rsidRDefault="0050518C" w:rsidP="003C46DE">
            <w:pPr>
              <w:snapToGrid w:val="0"/>
              <w:jc w:val="center"/>
              <w:rPr>
                <w:rFonts w:ascii="標楷體" w:eastAsia="標楷體" w:hAnsi="標楷體"/>
              </w:rPr>
            </w:pPr>
            <w:r>
              <w:rPr>
                <w:rFonts w:ascii="標楷體" w:eastAsia="標楷體" w:hAnsi="標楷體" w:hint="eastAsia"/>
              </w:rPr>
              <w:t>16:00</w:t>
            </w:r>
          </w:p>
        </w:tc>
        <w:tc>
          <w:tcPr>
            <w:tcW w:w="1520" w:type="dxa"/>
            <w:tcBorders>
              <w:top w:val="single" w:sz="4" w:space="0" w:color="auto"/>
              <w:left w:val="single" w:sz="4" w:space="0" w:color="auto"/>
              <w:bottom w:val="single" w:sz="4" w:space="0" w:color="auto"/>
              <w:right w:val="single" w:sz="4" w:space="0" w:color="auto"/>
            </w:tcBorders>
            <w:vAlign w:val="center"/>
            <w:hideMark/>
          </w:tcPr>
          <w:p w:rsidR="0050518C" w:rsidRDefault="0050518C" w:rsidP="003C46DE">
            <w:pPr>
              <w:snapToGrid w:val="0"/>
              <w:jc w:val="center"/>
              <w:rPr>
                <w:rFonts w:ascii="標楷體" w:eastAsia="標楷體" w:hAnsi="標楷體"/>
              </w:rPr>
            </w:pPr>
            <w:r>
              <w:rPr>
                <w:rFonts w:ascii="標楷體" w:eastAsia="標楷體" w:hAnsi="標楷體" w:hint="eastAsia"/>
              </w:rPr>
              <w:t>台北(桃園)</w:t>
            </w:r>
          </w:p>
        </w:tc>
        <w:tc>
          <w:tcPr>
            <w:tcW w:w="1521" w:type="dxa"/>
            <w:tcBorders>
              <w:top w:val="single" w:sz="4" w:space="0" w:color="auto"/>
              <w:left w:val="single" w:sz="4" w:space="0" w:color="auto"/>
              <w:bottom w:val="single" w:sz="4" w:space="0" w:color="auto"/>
              <w:right w:val="single" w:sz="4" w:space="0" w:color="auto"/>
            </w:tcBorders>
            <w:vAlign w:val="center"/>
            <w:hideMark/>
          </w:tcPr>
          <w:p w:rsidR="0050518C" w:rsidRDefault="0050518C" w:rsidP="003C46DE">
            <w:pPr>
              <w:snapToGrid w:val="0"/>
              <w:jc w:val="center"/>
              <w:rPr>
                <w:rFonts w:ascii="標楷體" w:eastAsia="標楷體" w:hAnsi="標楷體"/>
              </w:rPr>
            </w:pPr>
            <w:r>
              <w:rPr>
                <w:rFonts w:ascii="標楷體" w:eastAsia="標楷體" w:hAnsi="標楷體" w:hint="eastAsia"/>
              </w:rPr>
              <w:t>19:30</w:t>
            </w:r>
          </w:p>
        </w:tc>
      </w:tr>
    </w:tbl>
    <w:p w:rsidR="0050518C" w:rsidRDefault="0050518C" w:rsidP="003C46DE">
      <w:pPr>
        <w:snapToGrid w:val="0"/>
      </w:pPr>
    </w:p>
    <w:p w:rsidR="0050518C" w:rsidRDefault="0050518C" w:rsidP="003C46DE">
      <w:pPr>
        <w:snapToGrid w:val="0"/>
        <w:rPr>
          <w:rFonts w:ascii="標楷體" w:eastAsia="標楷體" w:hAnsi="標楷體"/>
          <w:sz w:val="8"/>
          <w:szCs w:val="8"/>
        </w:rPr>
      </w:pPr>
      <w:r>
        <w:rPr>
          <w:rFonts w:ascii="標楷體" w:eastAsia="標楷體" w:hAnsi="標楷體"/>
          <w:noProof/>
          <w:sz w:val="8"/>
          <w:szCs w:val="8"/>
        </w:rPr>
        <w:drawing>
          <wp:inline distT="0" distB="0" distL="0" distR="0" wp14:anchorId="54DD0923" wp14:editId="3EB46306">
            <wp:extent cx="1905000" cy="247650"/>
            <wp:effectExtent l="0" t="0" r="0" b="0"/>
            <wp:docPr id="1" name="圖片 1" descr="行程內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行程內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247650"/>
                    </a:xfrm>
                    <a:prstGeom prst="rect">
                      <a:avLst/>
                    </a:prstGeom>
                    <a:noFill/>
                    <a:ln>
                      <a:noFill/>
                    </a:ln>
                  </pic:spPr>
                </pic:pic>
              </a:graphicData>
            </a:graphic>
          </wp:inline>
        </w:drawing>
      </w:r>
    </w:p>
    <w:p w:rsidR="0050518C" w:rsidRDefault="0050518C" w:rsidP="003C46DE">
      <w:pPr>
        <w:snapToGrid w:val="0"/>
        <w:rPr>
          <w:rFonts w:ascii="標楷體" w:eastAsia="標楷體" w:hAnsi="標楷體"/>
          <w:sz w:val="8"/>
          <w:szCs w:val="8"/>
        </w:rPr>
      </w:pPr>
    </w:p>
    <w:p w:rsidR="0050518C" w:rsidRPr="003C46DE" w:rsidRDefault="0050518C" w:rsidP="003C46DE">
      <w:pPr>
        <w:snapToGrid w:val="0"/>
        <w:rPr>
          <w:rFonts w:ascii="標楷體" w:eastAsia="標楷體" w:hAnsi="標楷體" w:cs="Arial"/>
          <w:b/>
          <w:color w:val="0000FF"/>
          <w:sz w:val="28"/>
          <w:szCs w:val="28"/>
        </w:rPr>
      </w:pPr>
      <w:r w:rsidRPr="003C46DE">
        <w:rPr>
          <w:rFonts w:ascii="標楷體" w:eastAsia="標楷體" w:hAnsi="標楷體" w:hint="eastAsia"/>
          <w:b/>
          <w:color w:val="0000FF"/>
          <w:sz w:val="28"/>
          <w:szCs w:val="28"/>
        </w:rPr>
        <w:t>第一天 桃園國際機場</w:t>
      </w:r>
      <w:r w:rsidRPr="003C46DE">
        <w:rPr>
          <w:rFonts w:ascii="標楷體" w:eastAsia="標楷體" w:hAnsi="標楷體"/>
          <w:b/>
          <w:color w:val="0000FF"/>
          <w:sz w:val="28"/>
          <w:szCs w:val="28"/>
        </w:rPr>
        <w:sym w:font="Wingdings" w:char="0051"/>
      </w:r>
      <w:r w:rsidRPr="003C46DE">
        <w:rPr>
          <w:rFonts w:ascii="標楷體" w:eastAsia="標楷體" w:hAnsi="標楷體" w:cs="Arial" w:hint="eastAsia"/>
          <w:b/>
          <w:color w:val="0000FF"/>
          <w:sz w:val="28"/>
          <w:szCs w:val="28"/>
        </w:rPr>
        <w:t>峴港</w:t>
      </w:r>
      <w:r w:rsidR="009973EF" w:rsidRPr="003C46DE">
        <w:rPr>
          <w:rFonts w:ascii="標楷體" w:eastAsia="標楷體" w:hAnsi="標楷體" w:hint="eastAsia"/>
          <w:b/>
          <w:color w:val="0000FF"/>
          <w:sz w:val="28"/>
          <w:szCs w:val="28"/>
        </w:rPr>
        <w:sym w:font="Webdings" w:char="F076"/>
      </w:r>
      <w:r w:rsidR="009973EF" w:rsidRPr="003C46DE">
        <w:rPr>
          <w:rFonts w:ascii="標楷體" w:eastAsia="標楷體" w:hAnsi="標楷體" w:hint="eastAsia"/>
          <w:b/>
          <w:color w:val="0000FF"/>
          <w:sz w:val="28"/>
          <w:szCs w:val="28"/>
        </w:rPr>
        <w:t>途經</w:t>
      </w:r>
      <w:r w:rsidR="009973EF" w:rsidRPr="003C46DE">
        <w:rPr>
          <w:rFonts w:ascii="標楷體" w:eastAsia="標楷體" w:hAnsi="標楷體"/>
          <w:b/>
          <w:color w:val="0000FF"/>
          <w:sz w:val="28"/>
          <w:szCs w:val="28"/>
        </w:rPr>
        <w:t>海雲嶺</w:t>
      </w:r>
      <w:r w:rsidRPr="003C46DE">
        <w:rPr>
          <w:rFonts w:ascii="標楷體" w:eastAsia="標楷體" w:hAnsi="標楷體" w:hint="eastAsia"/>
          <w:b/>
          <w:color w:val="0000FF"/>
          <w:sz w:val="28"/>
          <w:szCs w:val="28"/>
        </w:rPr>
        <w:sym w:font="Webdings" w:char="F076"/>
      </w:r>
      <w:proofErr w:type="gramStart"/>
      <w:r w:rsidRPr="003C46DE">
        <w:rPr>
          <w:rFonts w:ascii="標楷體" w:eastAsia="標楷體" w:hAnsi="標楷體" w:hint="eastAsia"/>
          <w:b/>
          <w:color w:val="0000FF"/>
          <w:sz w:val="28"/>
          <w:szCs w:val="28"/>
        </w:rPr>
        <w:t>順化【啟定皇陵】</w:t>
      </w:r>
      <w:proofErr w:type="gramEnd"/>
      <w:r w:rsidRPr="003C46DE">
        <w:rPr>
          <w:rFonts w:ascii="標楷體" w:eastAsia="標楷體" w:hAnsi="標楷體" w:hint="eastAsia"/>
          <w:b/>
          <w:color w:val="0000FF"/>
          <w:sz w:val="28"/>
          <w:szCs w:val="28"/>
        </w:rPr>
        <w:sym w:font="Webdings" w:char="F076"/>
      </w:r>
      <w:r w:rsidRPr="003C46DE">
        <w:rPr>
          <w:rFonts w:ascii="標楷體" w:eastAsia="標楷體" w:hAnsi="標楷體" w:hint="eastAsia"/>
          <w:b/>
          <w:color w:val="0000FF"/>
          <w:sz w:val="28"/>
          <w:szCs w:val="28"/>
        </w:rPr>
        <w:t>【仿古船遊覽香江】</w:t>
      </w:r>
      <w:r w:rsidR="003C46DE">
        <w:rPr>
          <w:rFonts w:ascii="標楷體" w:eastAsia="標楷體" w:hAnsi="標楷體"/>
          <w:b/>
          <w:color w:val="0000FF"/>
          <w:sz w:val="28"/>
          <w:szCs w:val="28"/>
        </w:rPr>
        <w:br/>
      </w:r>
      <w:r w:rsidR="003C46DE">
        <w:rPr>
          <w:rFonts w:ascii="標楷體" w:eastAsia="標楷體" w:hAnsi="標楷體" w:hint="eastAsia"/>
          <w:b/>
          <w:color w:val="0000FF"/>
          <w:sz w:val="28"/>
          <w:szCs w:val="28"/>
        </w:rPr>
        <w:t xml:space="preserve">       </w:t>
      </w:r>
      <w:r w:rsidRPr="003C46DE">
        <w:rPr>
          <w:rFonts w:ascii="標楷體" w:eastAsia="標楷體" w:hAnsi="標楷體" w:hint="eastAsia"/>
          <w:b/>
          <w:color w:val="0000FF"/>
          <w:sz w:val="28"/>
          <w:szCs w:val="28"/>
        </w:rPr>
        <w:sym w:font="Webdings" w:char="F076"/>
      </w:r>
      <w:r w:rsidRPr="003C46DE">
        <w:rPr>
          <w:rFonts w:ascii="標楷體" w:eastAsia="標楷體" w:hAnsi="標楷體" w:hint="eastAsia"/>
          <w:b/>
          <w:color w:val="0000FF"/>
          <w:sz w:val="28"/>
          <w:szCs w:val="28"/>
        </w:rPr>
        <w:t>【靈姥寺】</w:t>
      </w:r>
      <w:r w:rsidRPr="003C46DE">
        <w:rPr>
          <w:rFonts w:ascii="標楷體" w:eastAsia="標楷體" w:hAnsi="標楷體" w:hint="eastAsia"/>
          <w:b/>
          <w:color w:val="0000FF"/>
          <w:sz w:val="28"/>
          <w:szCs w:val="28"/>
        </w:rPr>
        <w:sym w:font="Webdings" w:char="F076"/>
      </w:r>
      <w:r w:rsidRPr="003C46DE">
        <w:rPr>
          <w:rFonts w:ascii="標楷體" w:eastAsia="標楷體" w:hAnsi="標楷體" w:hint="eastAsia"/>
          <w:b/>
          <w:color w:val="0000FF"/>
          <w:sz w:val="28"/>
          <w:szCs w:val="28"/>
        </w:rPr>
        <w:t>皇帝宮廷宴</w:t>
      </w:r>
      <w:r w:rsidRPr="003C46DE">
        <w:rPr>
          <w:rFonts w:ascii="標楷體" w:eastAsia="標楷體" w:hAnsi="標楷體"/>
          <w:b/>
          <w:color w:val="0000FF"/>
          <w:sz w:val="28"/>
          <w:szCs w:val="28"/>
        </w:rPr>
        <w:t>+戲曲演唱</w:t>
      </w:r>
    </w:p>
    <w:p w:rsidR="0050518C" w:rsidRPr="0083110F" w:rsidRDefault="0050518C" w:rsidP="003C46DE">
      <w:pPr>
        <w:snapToGrid w:val="0"/>
        <w:jc w:val="both"/>
        <w:rPr>
          <w:rFonts w:ascii="標楷體" w:eastAsia="標楷體" w:hAnsi="標楷體"/>
        </w:rPr>
      </w:pPr>
      <w:r w:rsidRPr="0083110F">
        <w:rPr>
          <w:rFonts w:ascii="標楷體" w:eastAsia="標楷體" w:hAnsi="標楷體"/>
        </w:rPr>
        <w:t>今日集合於桃園國際機場，搭乘班機飛往越南中部峴港國際機場。峴港為中部最大的深水港口及商業中心。由於位置良好，港口條件佳，自古以來就是重要的國際港口與轉運站，非常繁榮。</w:t>
      </w:r>
      <w:proofErr w:type="gramStart"/>
      <w:r w:rsidRPr="0083110F">
        <w:rPr>
          <w:rFonts w:ascii="標楷體" w:eastAsia="標楷體" w:hAnsi="標楷體"/>
        </w:rPr>
        <w:t>此外，</w:t>
      </w:r>
      <w:proofErr w:type="gramEnd"/>
      <w:r w:rsidRPr="0083110F">
        <w:rPr>
          <w:rFonts w:ascii="標楷體" w:eastAsia="標楷體" w:hAnsi="標楷體"/>
        </w:rPr>
        <w:t>峴港亦是2 ~ 15世紀國事強大的占婆王國的首都，現今市區和近郊還留有占婆時期的遺跡。這裡是越南第三大城市，也是中部最大的海濱旅遊城市。</w:t>
      </w:r>
    </w:p>
    <w:p w:rsidR="009973EF" w:rsidRPr="0083110F" w:rsidRDefault="009973EF" w:rsidP="003C46DE">
      <w:pPr>
        <w:widowControl/>
        <w:snapToGrid w:val="0"/>
        <w:rPr>
          <w:rFonts w:ascii="標楷體" w:eastAsia="標楷體" w:hAnsi="標楷體"/>
          <w:color w:val="000099"/>
        </w:rPr>
      </w:pPr>
      <w:r w:rsidRPr="0083110F">
        <w:rPr>
          <w:rFonts w:ascii="標楷體" w:eastAsia="標楷體" w:hAnsi="標楷體" w:hint="eastAsia"/>
        </w:rPr>
        <w:t>接著</w:t>
      </w:r>
      <w:proofErr w:type="gramStart"/>
      <w:r w:rsidRPr="0083110F">
        <w:rPr>
          <w:rFonts w:ascii="標楷體" w:eastAsia="標楷體" w:hAnsi="標楷體" w:hint="eastAsia"/>
        </w:rPr>
        <w:t>前往順化古都</w:t>
      </w:r>
      <w:proofErr w:type="gramEnd"/>
      <w:r w:rsidRPr="0083110F">
        <w:rPr>
          <w:rFonts w:ascii="標楷體" w:eastAsia="標楷體" w:hAnsi="標楷體"/>
        </w:rPr>
        <w:t>途中經過</w:t>
      </w:r>
      <w:r w:rsidRPr="0083110F">
        <w:rPr>
          <w:rFonts w:ascii="標楷體" w:eastAsia="標楷體" w:hAnsi="標楷體"/>
          <w:b/>
          <w:color w:val="0070C0"/>
        </w:rPr>
        <w:t>海雲嶺</w:t>
      </w:r>
      <w:r w:rsidRPr="0083110F">
        <w:rPr>
          <w:rFonts w:ascii="標楷體" w:eastAsia="標楷體" w:hAnsi="標楷體"/>
        </w:rPr>
        <w:t>，此為越戰時刻，越南最神秘之海岸線之</w:t>
      </w:r>
      <w:proofErr w:type="gramStart"/>
      <w:r w:rsidRPr="0083110F">
        <w:rPr>
          <w:rFonts w:ascii="標楷體" w:eastAsia="標楷體" w:hAnsi="標楷體"/>
        </w:rPr>
        <w:t>—</w:t>
      </w:r>
      <w:proofErr w:type="gramEnd"/>
      <w:r w:rsidRPr="0083110F">
        <w:rPr>
          <w:rFonts w:ascii="標楷體" w:eastAsia="標楷體" w:hAnsi="標楷體"/>
        </w:rPr>
        <w:t>，您可於海雲嶺上欣賞景色秀麗宜人之海岸線風光及感受到60年代越戰時期兩軍隔山對峙的緊張氣氛。</w:t>
      </w:r>
      <w:r w:rsidRPr="0083110F">
        <w:rPr>
          <w:rFonts w:ascii="標楷體" w:eastAsia="標楷體" w:hAnsi="標楷體" w:hint="eastAsia"/>
        </w:rPr>
        <w:br/>
      </w:r>
      <w:proofErr w:type="gramStart"/>
      <w:r w:rsidRPr="0083110F">
        <w:rPr>
          <w:rFonts w:ascii="標楷體" w:eastAsia="標楷體" w:hAnsi="標楷體" w:hint="eastAsia"/>
        </w:rPr>
        <w:t>順化古都</w:t>
      </w:r>
      <w:proofErr w:type="gramEnd"/>
      <w:r w:rsidRPr="0083110F">
        <w:rPr>
          <w:rFonts w:ascii="標楷體" w:eastAsia="標楷體" w:hAnsi="標楷體" w:hint="eastAsia"/>
        </w:rPr>
        <w:t>之</w:t>
      </w:r>
      <w:r w:rsidRPr="0083110F">
        <w:rPr>
          <w:rFonts w:ascii="標楷體" w:eastAsia="標楷體" w:hAnsi="標楷體" w:hint="eastAsia"/>
          <w:b/>
          <w:color w:val="0070C0"/>
        </w:rPr>
        <w:t>【啟定皇陵】</w:t>
      </w:r>
      <w:r w:rsidRPr="0083110F">
        <w:rPr>
          <w:rFonts w:ascii="標楷體" w:eastAsia="標楷體" w:hAnsi="標楷體" w:hint="eastAsia"/>
        </w:rPr>
        <w:t>共計127層階梯，建於小山坡上，相傳阮朝皇帝在位時即開始替自己死後建造的安居之所，此為啟定皇帝耗費11年歲月建築而成的身後居所，西洋式的建築配有馬賽克的裝飾，處處可見到其深受法國殖民的影響，然而</w:t>
      </w:r>
      <w:proofErr w:type="gramStart"/>
      <w:r w:rsidRPr="0083110F">
        <w:rPr>
          <w:rFonts w:ascii="標楷體" w:eastAsia="標楷體" w:hAnsi="標楷體" w:hint="eastAsia"/>
        </w:rPr>
        <w:t>從皇陵</w:t>
      </w:r>
      <w:proofErr w:type="gramEnd"/>
      <w:r w:rsidRPr="0083110F">
        <w:rPr>
          <w:rFonts w:ascii="標楷體" w:eastAsia="標楷體" w:hAnsi="標楷體" w:hint="eastAsia"/>
        </w:rPr>
        <w:t>的建築、設計更可以看出當代皇帝的性格特色，隨後再轉往</w:t>
      </w:r>
      <w:proofErr w:type="gramStart"/>
      <w:r w:rsidRPr="0083110F">
        <w:rPr>
          <w:rFonts w:ascii="標楷體" w:eastAsia="標楷體" w:hAnsi="標楷體" w:hint="eastAsia"/>
        </w:rPr>
        <w:t>順化皇陵</w:t>
      </w:r>
      <w:proofErr w:type="gramEnd"/>
      <w:r w:rsidRPr="0083110F">
        <w:rPr>
          <w:rFonts w:ascii="標楷體" w:eastAsia="標楷體" w:hAnsi="標楷體" w:hint="eastAsia"/>
        </w:rPr>
        <w:t>的代表作</w:t>
      </w:r>
      <w:r w:rsidRPr="0083110F">
        <w:rPr>
          <w:rFonts w:ascii="標楷體" w:eastAsia="標楷體" w:hAnsi="標楷體" w:hint="eastAsia"/>
          <w:b/>
          <w:color w:val="0070C0"/>
        </w:rPr>
        <w:t>【嗣德皇陵】</w:t>
      </w:r>
      <w:r w:rsidRPr="0083110F">
        <w:rPr>
          <w:rFonts w:ascii="標楷體" w:eastAsia="標楷體" w:hAnsi="標楷體" w:hint="eastAsia"/>
        </w:rPr>
        <w:t>其間點綴小橋流水、亭台樓閣，恬靜優雅，處處展現出江南水鄉的景緻風情也流露出</w:t>
      </w:r>
      <w:proofErr w:type="gramStart"/>
      <w:r w:rsidRPr="0083110F">
        <w:rPr>
          <w:rFonts w:ascii="標楷體" w:eastAsia="標楷體" w:hAnsi="標楷體" w:hint="eastAsia"/>
        </w:rPr>
        <w:t>嗣</w:t>
      </w:r>
      <w:proofErr w:type="gramEnd"/>
      <w:r w:rsidRPr="0083110F">
        <w:rPr>
          <w:rFonts w:ascii="標楷體" w:eastAsia="標楷體" w:hAnsi="標楷體" w:hint="eastAsia"/>
        </w:rPr>
        <w:t>德皇帝的人文素養，其在位35年為阮氏皇朝在位最久的皇帝，其於1864年下另興建此行宮，主要建築於1867年完成，</w:t>
      </w:r>
      <w:proofErr w:type="gramStart"/>
      <w:r w:rsidRPr="0083110F">
        <w:rPr>
          <w:rFonts w:ascii="標楷體" w:eastAsia="標楷體" w:hAnsi="標楷體" w:hint="eastAsia"/>
        </w:rPr>
        <w:t>亦名為</w:t>
      </w:r>
      <w:proofErr w:type="gramEnd"/>
      <w:r w:rsidRPr="0083110F">
        <w:rPr>
          <w:rFonts w:ascii="標楷體" w:eastAsia="標楷體" w:hAnsi="標楷體" w:hint="eastAsia"/>
        </w:rPr>
        <w:t>【謙宮】，裡面大大小小50項</w:t>
      </w:r>
      <w:proofErr w:type="gramStart"/>
      <w:r w:rsidRPr="0083110F">
        <w:rPr>
          <w:rFonts w:ascii="標楷體" w:eastAsia="標楷體" w:hAnsi="標楷體" w:hint="eastAsia"/>
        </w:rPr>
        <w:t>建築均以【謙】</w:t>
      </w:r>
      <w:proofErr w:type="gramEnd"/>
      <w:r w:rsidRPr="0083110F">
        <w:rPr>
          <w:rFonts w:ascii="標楷體" w:eastAsia="標楷體" w:hAnsi="標楷體" w:hint="eastAsia"/>
        </w:rPr>
        <w:t>字為名，在其去世後改稱為【謙陵】。</w:t>
      </w:r>
    </w:p>
    <w:p w:rsidR="009973EF" w:rsidRPr="0083110F" w:rsidRDefault="009973EF" w:rsidP="003C46DE">
      <w:pPr>
        <w:snapToGrid w:val="0"/>
        <w:rPr>
          <w:rFonts w:ascii="標楷體" w:eastAsia="標楷體" w:hAnsi="標楷體"/>
        </w:rPr>
      </w:pPr>
      <w:r w:rsidRPr="0083110F">
        <w:rPr>
          <w:rFonts w:ascii="標楷體" w:eastAsia="標楷體" w:hAnsi="標楷體" w:hint="eastAsia"/>
          <w:b/>
          <w:color w:val="0070C0"/>
        </w:rPr>
        <w:t>【</w:t>
      </w:r>
      <w:r w:rsidRPr="0083110F">
        <w:rPr>
          <w:rFonts w:ascii="標楷體" w:eastAsia="標楷體" w:hAnsi="標楷體"/>
          <w:b/>
          <w:color w:val="0070C0"/>
        </w:rPr>
        <w:t>搭乘仿古畫舫遊覽香江</w:t>
      </w:r>
      <w:r w:rsidRPr="0083110F">
        <w:rPr>
          <w:rFonts w:ascii="標楷體" w:eastAsia="標楷體" w:hAnsi="標楷體" w:hint="eastAsia"/>
          <w:b/>
          <w:color w:val="0070C0"/>
        </w:rPr>
        <w:t>】</w:t>
      </w:r>
      <w:r w:rsidRPr="0083110F">
        <w:rPr>
          <w:rFonts w:ascii="標楷體" w:eastAsia="標楷體" w:hAnsi="標楷體"/>
        </w:rPr>
        <w:t>瀏覽香江邊兩岸之風景</w:t>
      </w:r>
      <w:proofErr w:type="gramStart"/>
      <w:r w:rsidRPr="0083110F">
        <w:rPr>
          <w:rFonts w:ascii="標楷體" w:eastAsia="標楷體" w:hAnsi="標楷體"/>
        </w:rPr>
        <w:t>及順化市集</w:t>
      </w:r>
      <w:proofErr w:type="gramEnd"/>
      <w:r w:rsidRPr="0083110F">
        <w:rPr>
          <w:rFonts w:ascii="標楷體" w:eastAsia="標楷體" w:hAnsi="標楷體"/>
        </w:rPr>
        <w:t>，古意盎然，非常詩情畫意。</w:t>
      </w:r>
    </w:p>
    <w:p w:rsidR="009973EF" w:rsidRPr="0083110F" w:rsidRDefault="009973EF" w:rsidP="003C46DE">
      <w:pPr>
        <w:snapToGrid w:val="0"/>
        <w:rPr>
          <w:rFonts w:ascii="標楷體" w:eastAsia="標楷體" w:hAnsi="標楷體"/>
        </w:rPr>
      </w:pPr>
      <w:proofErr w:type="gramStart"/>
      <w:r w:rsidRPr="0083110F">
        <w:rPr>
          <w:rFonts w:ascii="標楷體" w:eastAsia="標楷體" w:hAnsi="標楷體" w:hint="eastAsia"/>
          <w:b/>
          <w:color w:val="0070C0"/>
        </w:rPr>
        <w:t>【</w:t>
      </w:r>
      <w:r w:rsidRPr="0083110F">
        <w:rPr>
          <w:rFonts w:ascii="標楷體" w:eastAsia="標楷體" w:hAnsi="標楷體"/>
          <w:b/>
          <w:color w:val="0070C0"/>
        </w:rPr>
        <w:t>靈姥寺</w:t>
      </w:r>
      <w:r w:rsidRPr="0083110F">
        <w:rPr>
          <w:rFonts w:ascii="標楷體" w:eastAsia="標楷體" w:hAnsi="標楷體" w:hint="eastAsia"/>
          <w:b/>
          <w:color w:val="0070C0"/>
        </w:rPr>
        <w:t>】</w:t>
      </w:r>
      <w:r w:rsidRPr="0083110F">
        <w:rPr>
          <w:rFonts w:ascii="標楷體" w:eastAsia="標楷體" w:hAnsi="標楷體"/>
        </w:rPr>
        <w:t>此寺建</w:t>
      </w:r>
      <w:proofErr w:type="gramEnd"/>
      <w:r w:rsidRPr="0083110F">
        <w:rPr>
          <w:rFonts w:ascii="標楷體" w:eastAsia="標楷體" w:hAnsi="標楷體"/>
        </w:rPr>
        <w:t>於香江畔的山丘上，寺前有</w:t>
      </w:r>
      <w:proofErr w:type="gramStart"/>
      <w:r w:rsidRPr="0083110F">
        <w:rPr>
          <w:rFonts w:ascii="標楷體" w:eastAsia="標楷體" w:hAnsi="標楷體"/>
        </w:rPr>
        <w:t>福緣塔</w:t>
      </w:r>
      <w:proofErr w:type="gramEnd"/>
      <w:r w:rsidRPr="0083110F">
        <w:rPr>
          <w:rFonts w:ascii="標楷體" w:eastAsia="標楷體" w:hAnsi="標楷體"/>
        </w:rPr>
        <w:t>於1844年由阮朝第三位皇帝啟定皇帝所建，塔右側有碑石閣、左側有</w:t>
      </w:r>
      <w:proofErr w:type="gramStart"/>
      <w:r w:rsidRPr="0083110F">
        <w:rPr>
          <w:rFonts w:ascii="標楷體" w:eastAsia="標楷體" w:hAnsi="標楷體"/>
        </w:rPr>
        <w:t>六角閣</w:t>
      </w:r>
      <w:proofErr w:type="gramEnd"/>
      <w:r w:rsidRPr="0083110F">
        <w:rPr>
          <w:rFonts w:ascii="標楷體" w:eastAsia="標楷體" w:hAnsi="標楷體"/>
        </w:rPr>
        <w:t>，塔後聖殿則供奉三寶佛。其所在位置據說</w:t>
      </w:r>
      <w:proofErr w:type="gramStart"/>
      <w:r w:rsidRPr="0083110F">
        <w:rPr>
          <w:rFonts w:ascii="標楷體" w:eastAsia="標楷體" w:hAnsi="標楷體"/>
        </w:rPr>
        <w:t>為龍脈之</w:t>
      </w:r>
      <w:proofErr w:type="gramEnd"/>
      <w:r w:rsidRPr="0083110F">
        <w:rPr>
          <w:rFonts w:ascii="標楷體" w:eastAsia="標楷體" w:hAnsi="標楷體"/>
        </w:rPr>
        <w:t>首，不僅地理風水好連風景視野都是</w:t>
      </w:r>
      <w:proofErr w:type="gramStart"/>
      <w:r w:rsidRPr="0083110F">
        <w:rPr>
          <w:rFonts w:ascii="標楷體" w:eastAsia="標楷體" w:hAnsi="標楷體"/>
        </w:rPr>
        <w:t>上乘之</w:t>
      </w:r>
      <w:proofErr w:type="gramEnd"/>
      <w:r w:rsidRPr="0083110F">
        <w:rPr>
          <w:rFonts w:ascii="標楷體" w:eastAsia="標楷體" w:hAnsi="標楷體"/>
        </w:rPr>
        <w:t>選。</w:t>
      </w:r>
    </w:p>
    <w:p w:rsidR="0050518C" w:rsidRPr="0083110F" w:rsidRDefault="009973EF" w:rsidP="003C46DE">
      <w:pPr>
        <w:snapToGrid w:val="0"/>
        <w:rPr>
          <w:rFonts w:ascii="標楷體" w:eastAsia="標楷體" w:hAnsi="標楷體"/>
        </w:rPr>
      </w:pPr>
      <w:r w:rsidRPr="0083110F">
        <w:rPr>
          <w:rFonts w:ascii="標楷體" w:eastAsia="標楷體" w:hAnsi="標楷體"/>
        </w:rPr>
        <w:t>今晚特別安排</w:t>
      </w:r>
      <w:r w:rsidRPr="0083110F">
        <w:rPr>
          <w:rFonts w:ascii="標楷體" w:eastAsia="標楷體" w:hAnsi="標楷體" w:hint="eastAsia"/>
          <w:b/>
          <w:color w:val="0070C0"/>
        </w:rPr>
        <w:t>【</w:t>
      </w:r>
      <w:r w:rsidRPr="0083110F">
        <w:rPr>
          <w:rFonts w:ascii="標楷體" w:eastAsia="標楷體" w:hAnsi="標楷體"/>
          <w:b/>
          <w:color w:val="0070C0"/>
        </w:rPr>
        <w:t>皇帝</w:t>
      </w:r>
      <w:r w:rsidRPr="0083110F">
        <w:rPr>
          <w:rFonts w:ascii="標楷體" w:eastAsia="標楷體" w:hAnsi="標楷體" w:hint="eastAsia"/>
          <w:b/>
          <w:color w:val="0070C0"/>
        </w:rPr>
        <w:t>宮廷</w:t>
      </w:r>
      <w:r w:rsidRPr="0083110F">
        <w:rPr>
          <w:rFonts w:ascii="標楷體" w:eastAsia="標楷體" w:hAnsi="標楷體"/>
          <w:b/>
          <w:color w:val="0070C0"/>
        </w:rPr>
        <w:t>宴</w:t>
      </w:r>
      <w:r w:rsidRPr="0083110F">
        <w:rPr>
          <w:rFonts w:ascii="標楷體" w:eastAsia="標楷體" w:hAnsi="標楷體" w:hint="eastAsia"/>
          <w:b/>
          <w:color w:val="0070C0"/>
        </w:rPr>
        <w:t>】</w:t>
      </w:r>
      <w:r w:rsidRPr="0083110F">
        <w:rPr>
          <w:rFonts w:ascii="標楷體" w:eastAsia="標楷體" w:hAnsi="標楷體"/>
        </w:rPr>
        <w:t>您可穿著古代皇宮朝服扮演皇帝、皇后、宰相、大臣、宮女、太監等各種角色拍照留念，享用晚餐時尚有古樂欣賞，及宮女獻唱越南古典民謠，讓您感受皇帝宴最高樂趣的至高享受。</w:t>
      </w:r>
    </w:p>
    <w:p w:rsidR="0050518C" w:rsidRPr="0083110F" w:rsidRDefault="0050518C" w:rsidP="003C46DE">
      <w:pPr>
        <w:snapToGrid w:val="0"/>
        <w:rPr>
          <w:rFonts w:ascii="標楷體" w:eastAsia="標楷體" w:hAnsi="標楷體"/>
          <w:color w:val="FF0000"/>
        </w:rPr>
      </w:pPr>
      <w:r w:rsidRPr="0083110F">
        <w:rPr>
          <w:rFonts w:ascii="標楷體" w:eastAsia="標楷體" w:hAnsi="標楷體"/>
          <w:color w:val="FF0000"/>
        </w:rPr>
        <w:t>(</w:t>
      </w:r>
      <w:proofErr w:type="gramStart"/>
      <w:r w:rsidRPr="0083110F">
        <w:rPr>
          <w:rFonts w:ascii="標楷體" w:eastAsia="標楷體" w:hAnsi="標楷體"/>
          <w:color w:val="FF0000"/>
        </w:rPr>
        <w:t>註</w:t>
      </w:r>
      <w:proofErr w:type="gramEnd"/>
      <w:r w:rsidRPr="0083110F">
        <w:rPr>
          <w:rFonts w:ascii="標楷體" w:eastAsia="標楷體" w:hAnsi="標楷體" w:hint="eastAsia"/>
          <w:color w:val="FF0000"/>
        </w:rPr>
        <w:t>1</w:t>
      </w:r>
      <w:r w:rsidRPr="0083110F">
        <w:rPr>
          <w:rFonts w:ascii="標楷體" w:eastAsia="標楷體" w:hAnsi="標楷體"/>
          <w:color w:val="FF0000"/>
        </w:rPr>
        <w:t>:享皇帝宴穿著古裝，服務員小費每人20,000越盾。)</w:t>
      </w:r>
    </w:p>
    <w:p w:rsidR="0050518C" w:rsidRPr="0083110F" w:rsidRDefault="0050518C" w:rsidP="003C46DE">
      <w:pPr>
        <w:snapToGrid w:val="0"/>
        <w:rPr>
          <w:rFonts w:ascii="標楷體" w:eastAsia="標楷體" w:hAnsi="標楷體"/>
          <w:color w:val="FF0000"/>
        </w:rPr>
      </w:pPr>
      <w:r w:rsidRPr="0083110F">
        <w:rPr>
          <w:rFonts w:ascii="標楷體" w:eastAsia="標楷體" w:hAnsi="標楷體" w:hint="eastAsia"/>
          <w:color w:val="FF0000"/>
        </w:rPr>
        <w:t>(</w:t>
      </w:r>
      <w:proofErr w:type="gramStart"/>
      <w:r w:rsidRPr="0083110F">
        <w:rPr>
          <w:rFonts w:ascii="標楷體" w:eastAsia="標楷體" w:hAnsi="標楷體" w:hint="eastAsia"/>
          <w:color w:val="FF0000"/>
        </w:rPr>
        <w:t>註</w:t>
      </w:r>
      <w:proofErr w:type="gramEnd"/>
      <w:r w:rsidRPr="0083110F">
        <w:rPr>
          <w:rFonts w:ascii="標楷體" w:eastAsia="標楷體" w:hAnsi="標楷體" w:hint="eastAsia"/>
          <w:color w:val="FF0000"/>
        </w:rPr>
        <w:t>2:團體人數未達10名</w:t>
      </w:r>
      <w:proofErr w:type="gramStart"/>
      <w:r w:rsidRPr="0083110F">
        <w:rPr>
          <w:rFonts w:ascii="標楷體" w:eastAsia="標楷體" w:hAnsi="標楷體" w:hint="eastAsia"/>
          <w:color w:val="FF0000"/>
        </w:rPr>
        <w:t>皇帝宴不接受</w:t>
      </w:r>
      <w:proofErr w:type="gramEnd"/>
      <w:r w:rsidRPr="0083110F">
        <w:rPr>
          <w:rFonts w:ascii="標楷體" w:eastAsia="標楷體" w:hAnsi="標楷體" w:hint="eastAsia"/>
          <w:color w:val="FF0000"/>
        </w:rPr>
        <w:t>散客用餐,晚餐則改為在地風味餐</w:t>
      </w:r>
      <w:r w:rsidRPr="0083110F">
        <w:rPr>
          <w:rFonts w:ascii="標楷體" w:eastAsia="標楷體" w:hAnsi="標楷體"/>
          <w:color w:val="FF0000"/>
        </w:rPr>
        <w:t>。</w:t>
      </w:r>
      <w:r w:rsidRPr="0083110F">
        <w:rPr>
          <w:rFonts w:ascii="標楷體" w:eastAsia="標楷體" w:hAnsi="標楷體" w:hint="eastAsia"/>
          <w:color w:val="FF0000"/>
        </w:rPr>
        <w:t>)</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2265"/>
        <w:gridCol w:w="1134"/>
        <w:gridCol w:w="2693"/>
        <w:gridCol w:w="1134"/>
        <w:gridCol w:w="2551"/>
      </w:tblGrid>
      <w:tr w:rsidR="0050518C" w:rsidRPr="0083110F" w:rsidTr="00101CA3">
        <w:tc>
          <w:tcPr>
            <w:tcW w:w="996" w:type="dxa"/>
            <w:vAlign w:val="center"/>
          </w:tcPr>
          <w:p w:rsidR="0050518C" w:rsidRPr="0083110F" w:rsidRDefault="0050518C" w:rsidP="003C46DE">
            <w:pPr>
              <w:snapToGrid w:val="0"/>
              <w:jc w:val="center"/>
              <w:rPr>
                <w:rFonts w:ascii="標楷體" w:eastAsia="標楷體" w:hAnsi="標楷體"/>
              </w:rPr>
            </w:pPr>
            <w:r w:rsidRPr="0083110F">
              <w:rPr>
                <w:rFonts w:ascii="標楷體" w:eastAsia="標楷體" w:hAnsi="標楷體"/>
                <w:noProof/>
              </w:rPr>
              <w:drawing>
                <wp:inline distT="0" distB="0" distL="0" distR="0" wp14:anchorId="0B080F88" wp14:editId="4F4899A4">
                  <wp:extent cx="495300" cy="295275"/>
                  <wp:effectExtent l="0" t="0" r="0" b="9525"/>
                  <wp:docPr id="6" name="圖片 6"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8" descr="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p>
        </w:tc>
        <w:tc>
          <w:tcPr>
            <w:tcW w:w="2265" w:type="dxa"/>
            <w:vAlign w:val="center"/>
          </w:tcPr>
          <w:p w:rsidR="0050518C" w:rsidRPr="0083110F" w:rsidRDefault="003E5DDC" w:rsidP="003C46DE">
            <w:pPr>
              <w:widowControl/>
              <w:snapToGrid w:val="0"/>
              <w:jc w:val="center"/>
              <w:rPr>
                <w:rFonts w:ascii="標楷體" w:eastAsia="標楷體" w:hAnsi="標楷體" w:cs="新細明體"/>
                <w:kern w:val="0"/>
              </w:rPr>
            </w:pPr>
            <w:proofErr w:type="gramStart"/>
            <w:r>
              <w:rPr>
                <w:rFonts w:ascii="標楷體" w:eastAsia="標楷體" w:hAnsi="標楷體" w:hint="eastAsia"/>
                <w:color w:val="000000"/>
              </w:rPr>
              <w:t>機上簡餐</w:t>
            </w:r>
            <w:proofErr w:type="gramEnd"/>
          </w:p>
        </w:tc>
        <w:tc>
          <w:tcPr>
            <w:tcW w:w="1134" w:type="dxa"/>
            <w:vAlign w:val="center"/>
          </w:tcPr>
          <w:p w:rsidR="0050518C" w:rsidRPr="0083110F" w:rsidRDefault="0050518C" w:rsidP="003C46DE">
            <w:pPr>
              <w:snapToGrid w:val="0"/>
              <w:jc w:val="center"/>
              <w:rPr>
                <w:rFonts w:ascii="標楷體" w:eastAsia="標楷體" w:hAnsi="標楷體"/>
              </w:rPr>
            </w:pPr>
            <w:r w:rsidRPr="0083110F">
              <w:rPr>
                <w:rFonts w:ascii="標楷體" w:eastAsia="標楷體" w:hAnsi="標楷體"/>
                <w:noProof/>
              </w:rPr>
              <w:drawing>
                <wp:inline distT="0" distB="0" distL="0" distR="0" wp14:anchorId="2F3AFC20" wp14:editId="04E71F69">
                  <wp:extent cx="495300" cy="295275"/>
                  <wp:effectExtent l="0" t="0" r="0" b="9525"/>
                  <wp:docPr id="5" name="圖片 5"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7" descr="0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p>
        </w:tc>
        <w:tc>
          <w:tcPr>
            <w:tcW w:w="2693" w:type="dxa"/>
            <w:vAlign w:val="center"/>
          </w:tcPr>
          <w:p w:rsidR="0050518C" w:rsidRPr="0083110F" w:rsidRDefault="00EC607F" w:rsidP="00707C8D">
            <w:pPr>
              <w:snapToGrid w:val="0"/>
              <w:jc w:val="center"/>
              <w:rPr>
                <w:rFonts w:ascii="標楷體" w:eastAsia="標楷體" w:hAnsi="標楷體"/>
              </w:rPr>
            </w:pPr>
            <w:r w:rsidRPr="00A0774F">
              <w:rPr>
                <w:rFonts w:ascii="標楷體" w:eastAsia="標楷體" w:hAnsi="標楷體"/>
                <w:color w:val="000000"/>
              </w:rPr>
              <w:t>金都餐廳</w:t>
            </w:r>
            <w:r>
              <w:rPr>
                <w:rFonts w:ascii="標楷體" w:eastAsia="標楷體" w:hAnsi="標楷體" w:hint="eastAsia"/>
                <w:color w:val="000000"/>
              </w:rPr>
              <w:br/>
            </w:r>
            <w:r w:rsidRPr="00A0774F">
              <w:rPr>
                <w:rFonts w:ascii="標楷體" w:eastAsia="標楷體" w:hAnsi="標楷體"/>
                <w:color w:val="000000"/>
              </w:rPr>
              <w:t>中式合菜(</w:t>
            </w:r>
            <w:proofErr w:type="gramStart"/>
            <w:r w:rsidRPr="00A0774F">
              <w:rPr>
                <w:rFonts w:ascii="標楷體" w:eastAsia="標楷體" w:hAnsi="標楷體"/>
                <w:color w:val="000000"/>
              </w:rPr>
              <w:t>含酒水</w:t>
            </w:r>
            <w:proofErr w:type="gramEnd"/>
            <w:r w:rsidRPr="00A0774F">
              <w:rPr>
                <w:rFonts w:ascii="標楷體" w:eastAsia="標楷體" w:hAnsi="標楷體"/>
                <w:color w:val="000000"/>
              </w:rPr>
              <w:t>)</w:t>
            </w:r>
          </w:p>
        </w:tc>
        <w:tc>
          <w:tcPr>
            <w:tcW w:w="1134" w:type="dxa"/>
            <w:vAlign w:val="center"/>
          </w:tcPr>
          <w:p w:rsidR="0050518C" w:rsidRPr="0083110F" w:rsidRDefault="0050518C" w:rsidP="003C46DE">
            <w:pPr>
              <w:snapToGrid w:val="0"/>
              <w:jc w:val="center"/>
              <w:rPr>
                <w:rFonts w:ascii="標楷體" w:eastAsia="標楷體" w:hAnsi="標楷體"/>
              </w:rPr>
            </w:pPr>
            <w:r w:rsidRPr="0083110F">
              <w:rPr>
                <w:rFonts w:ascii="標楷體" w:eastAsia="標楷體" w:hAnsi="標楷體"/>
                <w:noProof/>
              </w:rPr>
              <w:drawing>
                <wp:inline distT="0" distB="0" distL="0" distR="0" wp14:anchorId="31ACB312" wp14:editId="495E8EA8">
                  <wp:extent cx="495300" cy="295275"/>
                  <wp:effectExtent l="0" t="0" r="0" b="9525"/>
                  <wp:docPr id="4" name="圖片 4"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6" descr="0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p>
        </w:tc>
        <w:tc>
          <w:tcPr>
            <w:tcW w:w="2551" w:type="dxa"/>
            <w:vAlign w:val="center"/>
          </w:tcPr>
          <w:p w:rsidR="00EC607F" w:rsidRDefault="00EC607F" w:rsidP="00EC607F">
            <w:pPr>
              <w:snapToGrid w:val="0"/>
              <w:spacing w:line="0" w:lineRule="atLeast"/>
              <w:jc w:val="center"/>
              <w:rPr>
                <w:rFonts w:ascii="標楷體" w:eastAsia="標楷體" w:hAnsi="標楷體"/>
                <w:color w:val="000000"/>
              </w:rPr>
            </w:pPr>
            <w:proofErr w:type="gramStart"/>
            <w:r>
              <w:rPr>
                <w:rFonts w:ascii="標楷體" w:eastAsia="標楷體" w:hAnsi="標楷體" w:hint="eastAsia"/>
                <w:color w:val="000000"/>
              </w:rPr>
              <w:t>順化皇帝</w:t>
            </w:r>
            <w:proofErr w:type="gramEnd"/>
            <w:r>
              <w:rPr>
                <w:rFonts w:ascii="標楷體" w:eastAsia="標楷體" w:hAnsi="標楷體" w:hint="eastAsia"/>
                <w:color w:val="000000"/>
              </w:rPr>
              <w:t>餐</w:t>
            </w:r>
          </w:p>
          <w:p w:rsidR="0050518C" w:rsidRPr="0083110F" w:rsidRDefault="00EC607F" w:rsidP="00EC607F">
            <w:pPr>
              <w:snapToGrid w:val="0"/>
              <w:jc w:val="center"/>
              <w:rPr>
                <w:rFonts w:ascii="標楷體" w:eastAsia="標楷體" w:hAnsi="標楷體"/>
              </w:rPr>
            </w:pPr>
            <w:r>
              <w:rPr>
                <w:rFonts w:ascii="標楷體" w:eastAsia="標楷體" w:hAnsi="標楷體" w:hint="eastAsia"/>
              </w:rPr>
              <w:t>或 LA PINES 越式風味餐</w:t>
            </w:r>
            <w:r>
              <w:rPr>
                <w:rFonts w:ascii="標楷體" w:eastAsia="標楷體" w:hAnsi="標楷體" w:hint="eastAsia"/>
                <w:color w:val="000000"/>
              </w:rPr>
              <w:t>(</w:t>
            </w:r>
            <w:proofErr w:type="gramStart"/>
            <w:r>
              <w:rPr>
                <w:rFonts w:ascii="標楷體" w:eastAsia="標楷體" w:hAnsi="標楷體" w:hint="eastAsia"/>
                <w:color w:val="000000"/>
              </w:rPr>
              <w:t>含酒水</w:t>
            </w:r>
            <w:proofErr w:type="gramEnd"/>
            <w:r>
              <w:rPr>
                <w:rFonts w:ascii="標楷體" w:eastAsia="標楷體" w:hAnsi="標楷體" w:hint="eastAsia"/>
                <w:color w:val="000000"/>
              </w:rPr>
              <w:t>)</w:t>
            </w:r>
            <w:r>
              <w:rPr>
                <w:rFonts w:ascii="標楷體" w:eastAsia="標楷體" w:hAnsi="標楷體" w:hint="eastAsia"/>
              </w:rPr>
              <w:t xml:space="preserve"> 15＄</w:t>
            </w:r>
          </w:p>
        </w:tc>
      </w:tr>
      <w:tr w:rsidR="0050518C" w:rsidRPr="0083110F" w:rsidTr="0050518C">
        <w:trPr>
          <w:trHeight w:val="562"/>
        </w:trPr>
        <w:tc>
          <w:tcPr>
            <w:tcW w:w="996" w:type="dxa"/>
            <w:vAlign w:val="center"/>
          </w:tcPr>
          <w:p w:rsidR="0050518C" w:rsidRPr="0083110F" w:rsidRDefault="0050518C" w:rsidP="003C46DE">
            <w:pPr>
              <w:snapToGrid w:val="0"/>
              <w:rPr>
                <w:rFonts w:ascii="標楷體" w:eastAsia="標楷體" w:hAnsi="標楷體"/>
                <w:color w:val="000099"/>
              </w:rPr>
            </w:pPr>
            <w:r w:rsidRPr="0083110F">
              <w:rPr>
                <w:rFonts w:ascii="標楷體" w:eastAsia="標楷體" w:hAnsi="標楷體"/>
                <w:noProof/>
                <w:color w:val="000099"/>
              </w:rPr>
              <w:drawing>
                <wp:inline distT="0" distB="0" distL="0" distR="0" wp14:anchorId="1412FB72" wp14:editId="3744F1F9">
                  <wp:extent cx="495300" cy="295275"/>
                  <wp:effectExtent l="0" t="0" r="0" b="9525"/>
                  <wp:docPr id="3" name="圖片 3"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5" descr="0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p>
        </w:tc>
        <w:tc>
          <w:tcPr>
            <w:tcW w:w="9777" w:type="dxa"/>
            <w:gridSpan w:val="5"/>
            <w:vAlign w:val="center"/>
          </w:tcPr>
          <w:p w:rsidR="0050518C" w:rsidRPr="0083110F" w:rsidRDefault="00B2064B" w:rsidP="007B6FCE">
            <w:pPr>
              <w:widowControl/>
              <w:snapToGrid w:val="0"/>
              <w:jc w:val="both"/>
              <w:rPr>
                <w:rFonts w:ascii="標楷體" w:eastAsia="標楷體" w:hAnsi="標楷體"/>
                <w:color w:val="000099"/>
              </w:rPr>
            </w:pPr>
            <w:r>
              <w:rPr>
                <w:rFonts w:ascii="標楷體" w:eastAsia="標楷體" w:hAnsi="標楷體" w:cs="新細明體" w:hint="eastAsia"/>
                <w:bCs/>
                <w:color w:val="FF9900"/>
              </w:rPr>
              <w:t xml:space="preserve">★★★★ </w:t>
            </w:r>
            <w:hyperlink r:id="rId15" w:history="1">
              <w:r w:rsidRPr="009B620F">
                <w:rPr>
                  <w:rStyle w:val="a5"/>
                  <w:rFonts w:ascii="標楷體" w:eastAsia="標楷體" w:hAnsi="標楷體"/>
                </w:rPr>
                <w:t>CENTURY RIVERSIDE HOTEL HUE</w:t>
              </w:r>
            </w:hyperlink>
            <w:r w:rsidRPr="009B620F">
              <w:rPr>
                <w:rStyle w:val="a5"/>
                <w:rFonts w:ascii="標楷體" w:eastAsia="標楷體" w:hAnsi="標楷體" w:hint="eastAsia"/>
              </w:rPr>
              <w:t xml:space="preserve"> 或 </w:t>
            </w:r>
            <w:hyperlink r:id="rId16" w:history="1">
              <w:r w:rsidRPr="009B620F">
                <w:rPr>
                  <w:rStyle w:val="a5"/>
                  <w:rFonts w:ascii="標楷體" w:eastAsia="標楷體" w:hAnsi="標楷體"/>
                </w:rPr>
                <w:t>ELODA HUE HOTEL</w:t>
              </w:r>
            </w:hyperlink>
            <w:r w:rsidRPr="009B620F">
              <w:rPr>
                <w:rStyle w:val="a5"/>
                <w:rFonts w:ascii="標楷體" w:eastAsia="標楷體" w:hAnsi="標楷體" w:hint="eastAsia"/>
              </w:rPr>
              <w:t>或同級【二人一室】</w:t>
            </w:r>
          </w:p>
        </w:tc>
      </w:tr>
    </w:tbl>
    <w:p w:rsidR="0050518C" w:rsidRPr="0083110F" w:rsidRDefault="0050518C" w:rsidP="00F63E9E">
      <w:pPr>
        <w:snapToGrid w:val="0"/>
        <w:jc w:val="both"/>
        <w:rPr>
          <w:rFonts w:ascii="標楷體" w:eastAsia="標楷體" w:hAnsi="標楷體"/>
        </w:rPr>
      </w:pPr>
      <w:r w:rsidRPr="0083110F">
        <w:rPr>
          <w:rFonts w:ascii="標楷體" w:eastAsia="標楷體" w:hAnsi="標楷體" w:hint="eastAsia"/>
        </w:rPr>
        <w:br/>
      </w:r>
      <w:r w:rsidRPr="003C46DE">
        <w:rPr>
          <w:rFonts w:ascii="標楷體" w:eastAsia="標楷體" w:hAnsi="標楷體" w:cs="Arial" w:hint="eastAsia"/>
          <w:b/>
          <w:color w:val="0000FF"/>
          <w:sz w:val="28"/>
          <w:szCs w:val="28"/>
        </w:rPr>
        <w:t xml:space="preserve">第二天  </w:t>
      </w:r>
      <w:proofErr w:type="gramStart"/>
      <w:r w:rsidRPr="003C46DE">
        <w:rPr>
          <w:rFonts w:ascii="標楷體" w:eastAsia="標楷體" w:hAnsi="標楷體" w:cs="Arial" w:hint="eastAsia"/>
          <w:b/>
          <w:color w:val="0000FF"/>
          <w:sz w:val="28"/>
          <w:szCs w:val="28"/>
        </w:rPr>
        <w:t>順化</w:t>
      </w:r>
      <w:proofErr w:type="gramEnd"/>
      <w:r w:rsidRPr="003C46DE">
        <w:rPr>
          <w:rFonts w:ascii="標楷體" w:eastAsia="標楷體" w:hAnsi="標楷體" w:hint="eastAsia"/>
          <w:b/>
          <w:color w:val="0000FF"/>
          <w:sz w:val="28"/>
          <w:szCs w:val="28"/>
        </w:rPr>
        <w:sym w:font="Webdings" w:char="F076"/>
      </w:r>
      <w:r w:rsidRPr="003C46DE">
        <w:rPr>
          <w:rFonts w:ascii="標楷體" w:eastAsia="標楷體" w:hAnsi="標楷體" w:cs="Arial" w:hint="eastAsia"/>
          <w:b/>
          <w:color w:val="0000FF"/>
          <w:sz w:val="28"/>
          <w:szCs w:val="28"/>
        </w:rPr>
        <w:t>三輪車遊古都、</w:t>
      </w:r>
      <w:proofErr w:type="gramStart"/>
      <w:r w:rsidRPr="003C46DE">
        <w:rPr>
          <w:rFonts w:ascii="標楷體" w:eastAsia="標楷體" w:hAnsi="標楷體" w:cs="Arial" w:hint="eastAsia"/>
          <w:b/>
          <w:color w:val="0000FF"/>
          <w:sz w:val="28"/>
          <w:szCs w:val="28"/>
        </w:rPr>
        <w:t>大內皇城</w:t>
      </w:r>
      <w:proofErr w:type="gramEnd"/>
      <w:r w:rsidRPr="003C46DE">
        <w:rPr>
          <w:rFonts w:ascii="標楷體" w:eastAsia="標楷體" w:hAnsi="標楷體" w:hint="eastAsia"/>
          <w:b/>
          <w:color w:val="0000FF"/>
          <w:sz w:val="28"/>
          <w:szCs w:val="28"/>
        </w:rPr>
        <w:sym w:font="Webdings" w:char="F076"/>
      </w:r>
      <w:r w:rsidRPr="003C46DE">
        <w:rPr>
          <w:rFonts w:ascii="標楷體" w:eastAsia="標楷體" w:hAnsi="標楷體" w:cs="Arial"/>
          <w:b/>
          <w:color w:val="0000FF"/>
          <w:sz w:val="28"/>
          <w:szCs w:val="28"/>
        </w:rPr>
        <w:t>東巴市場</w:t>
      </w:r>
      <w:r w:rsidRPr="003C46DE">
        <w:rPr>
          <w:rFonts w:ascii="標楷體" w:eastAsia="標楷體" w:hAnsi="標楷體" w:hint="eastAsia"/>
          <w:b/>
          <w:color w:val="0000FF"/>
          <w:sz w:val="28"/>
          <w:szCs w:val="28"/>
        </w:rPr>
        <w:sym w:font="Webdings" w:char="F076"/>
      </w:r>
      <w:r w:rsidRPr="003C46DE">
        <w:rPr>
          <w:rFonts w:ascii="標楷體" w:eastAsia="標楷體" w:hAnsi="標楷體" w:cs="Arial"/>
          <w:b/>
          <w:color w:val="0000FF"/>
          <w:sz w:val="28"/>
          <w:szCs w:val="28"/>
        </w:rPr>
        <w:t>峴港</w:t>
      </w:r>
      <w:r w:rsidR="009279D2" w:rsidRPr="003C46DE">
        <w:rPr>
          <w:rFonts w:ascii="標楷體" w:eastAsia="標楷體" w:hAnsi="標楷體" w:cs="Arial" w:hint="eastAsia"/>
          <w:b/>
          <w:color w:val="0000FF"/>
          <w:sz w:val="28"/>
          <w:szCs w:val="28"/>
        </w:rPr>
        <w:sym w:font="Webdings" w:char="F076"/>
      </w:r>
      <w:r w:rsidR="009279D2" w:rsidRPr="003C46DE">
        <w:rPr>
          <w:rFonts w:ascii="標楷體" w:eastAsia="標楷體" w:hAnsi="標楷體" w:cs="Arial" w:hint="eastAsia"/>
          <w:b/>
          <w:color w:val="0000FF"/>
          <w:sz w:val="28"/>
          <w:szCs w:val="28"/>
        </w:rPr>
        <w:t>山水沙灘</w:t>
      </w:r>
      <w:r w:rsidR="00E10054" w:rsidRPr="003C46DE">
        <w:rPr>
          <w:rFonts w:ascii="標楷體" w:eastAsia="標楷體" w:hAnsi="標楷體" w:cs="Arial"/>
          <w:b/>
          <w:color w:val="0000FF"/>
          <w:sz w:val="28"/>
          <w:szCs w:val="28"/>
        </w:rPr>
        <w:sym w:font="Webdings" w:char="F076"/>
      </w:r>
      <w:r w:rsidR="00F63E9E" w:rsidRPr="003C46DE">
        <w:rPr>
          <w:rFonts w:ascii="標楷體" w:eastAsia="標楷體" w:hAnsi="標楷體" w:cs="Arial" w:hint="eastAsia"/>
          <w:b/>
          <w:color w:val="0000FF"/>
          <w:sz w:val="28"/>
          <w:szCs w:val="28"/>
        </w:rPr>
        <w:t xml:space="preserve">峴港 </w:t>
      </w:r>
      <w:proofErr w:type="gramStart"/>
      <w:r w:rsidR="00F63E9E" w:rsidRPr="003C46DE">
        <w:rPr>
          <w:rFonts w:ascii="標楷體" w:eastAsia="標楷體" w:hAnsi="標楷體" w:cs="Arial" w:hint="eastAsia"/>
          <w:b/>
          <w:color w:val="0000FF"/>
          <w:sz w:val="28"/>
          <w:szCs w:val="28"/>
        </w:rPr>
        <w:t>龍橋</w:t>
      </w:r>
      <w:proofErr w:type="gramEnd"/>
      <w:r w:rsidR="00F63E9E">
        <w:rPr>
          <w:rFonts w:ascii="標楷體" w:eastAsia="標楷體" w:hAnsi="標楷體" w:cs="Arial"/>
          <w:b/>
          <w:color w:val="0000FF"/>
          <w:sz w:val="28"/>
          <w:szCs w:val="28"/>
        </w:rPr>
        <w:br/>
      </w:r>
      <w:r w:rsidR="00F63E9E">
        <w:rPr>
          <w:rFonts w:ascii="標楷體" w:eastAsia="標楷體" w:hAnsi="標楷體" w:cs="Arial" w:hint="eastAsia"/>
          <w:b/>
          <w:color w:val="0000FF"/>
          <w:sz w:val="28"/>
          <w:szCs w:val="28"/>
        </w:rPr>
        <w:t xml:space="preserve">      </w:t>
      </w:r>
      <w:r w:rsidR="00F63E9E" w:rsidRPr="003C46DE">
        <w:rPr>
          <w:rFonts w:ascii="標楷體" w:eastAsia="標楷體" w:hAnsi="標楷體" w:cs="Arial" w:hint="eastAsia"/>
          <w:b/>
          <w:color w:val="0000FF"/>
          <w:sz w:val="28"/>
          <w:szCs w:val="28"/>
        </w:rPr>
        <w:t>、韓江畔美麗夜色</w:t>
      </w:r>
      <w:r w:rsidR="00F63E9E">
        <w:rPr>
          <w:rFonts w:ascii="標楷體" w:eastAsia="標楷體" w:hAnsi="標楷體" w:cs="Arial"/>
          <w:b/>
          <w:color w:val="0000FF"/>
          <w:sz w:val="28"/>
          <w:szCs w:val="28"/>
        </w:rPr>
        <w:br/>
      </w:r>
      <w:r w:rsidRPr="0083110F">
        <w:rPr>
          <w:rFonts w:ascii="標楷體" w:eastAsia="標楷體" w:hAnsi="標楷體" w:hint="eastAsia"/>
        </w:rPr>
        <w:t>早餐後，</w:t>
      </w:r>
      <w:r w:rsidRPr="0083110F">
        <w:rPr>
          <w:rFonts w:ascii="標楷體" w:eastAsia="標楷體" w:hAnsi="標楷體" w:hint="eastAsia"/>
          <w:b/>
          <w:color w:val="0070C0"/>
        </w:rPr>
        <w:t>【順化京城古都巡禮】</w:t>
      </w:r>
      <w:r w:rsidRPr="0083110F">
        <w:rPr>
          <w:rFonts w:ascii="標楷體" w:eastAsia="標楷體" w:hAnsi="標楷體" w:hint="eastAsia"/>
        </w:rPr>
        <w:t>越南阮朝十三代皇宮～紫禁城，約1000公尺四方的皇宮王城，內外共分</w:t>
      </w:r>
      <w:r w:rsidRPr="0083110F">
        <w:rPr>
          <w:rFonts w:ascii="標楷體" w:eastAsia="標楷體" w:hAnsi="標楷體" w:hint="eastAsia"/>
        </w:rPr>
        <w:lastRenderedPageBreak/>
        <w:t>三層，最外層</w:t>
      </w:r>
      <w:proofErr w:type="gramStart"/>
      <w:r w:rsidRPr="0083110F">
        <w:rPr>
          <w:rFonts w:ascii="標楷體" w:eastAsia="標楷體" w:hAnsi="標楷體" w:hint="eastAsia"/>
        </w:rPr>
        <w:t>因為護城</w:t>
      </w:r>
      <w:proofErr w:type="gramEnd"/>
      <w:r w:rsidRPr="0083110F">
        <w:rPr>
          <w:rFonts w:ascii="標楷體" w:eastAsia="標楷體" w:hAnsi="標楷體" w:hint="eastAsia"/>
        </w:rPr>
        <w:t>，寬21公尺高7公尺，周長共有10公里，開有十道門，並有護城河圍繞，城內有龐大的宮殿、內</w:t>
      </w:r>
      <w:proofErr w:type="gramStart"/>
      <w:r w:rsidRPr="0083110F">
        <w:rPr>
          <w:rFonts w:ascii="標楷體" w:eastAsia="標楷體" w:hAnsi="標楷體" w:hint="eastAsia"/>
        </w:rPr>
        <w:t>有午門</w:t>
      </w:r>
      <w:proofErr w:type="gramEnd"/>
      <w:r w:rsidRPr="0083110F">
        <w:rPr>
          <w:rFonts w:ascii="標楷體" w:eastAsia="標楷體" w:hAnsi="標楷體" w:hint="eastAsia"/>
        </w:rPr>
        <w:t>、太和殿、寺廟及花園、橋樑等古建築群體。第2層為文武百官與皇室居所，周長為2400公尺，共計有4個門，以南向</w:t>
      </w:r>
      <w:proofErr w:type="gramStart"/>
      <w:r w:rsidRPr="0083110F">
        <w:rPr>
          <w:rFonts w:ascii="標楷體" w:eastAsia="標楷體" w:hAnsi="標楷體" w:hint="eastAsia"/>
        </w:rPr>
        <w:t>的午門為</w:t>
      </w:r>
      <w:proofErr w:type="gramEnd"/>
      <w:r w:rsidRPr="0083110F">
        <w:rPr>
          <w:rFonts w:ascii="標楷體" w:eastAsia="標楷體" w:hAnsi="標楷體" w:hint="eastAsia"/>
        </w:rPr>
        <w:t>正門，</w:t>
      </w:r>
      <w:proofErr w:type="gramStart"/>
      <w:r w:rsidRPr="0083110F">
        <w:rPr>
          <w:rFonts w:ascii="標楷體" w:eastAsia="標楷體" w:hAnsi="標楷體" w:hint="eastAsia"/>
        </w:rPr>
        <w:t>經由午門</w:t>
      </w:r>
      <w:proofErr w:type="gramEnd"/>
      <w:r w:rsidRPr="0083110F">
        <w:rPr>
          <w:rFonts w:ascii="標楷體" w:eastAsia="標楷體" w:hAnsi="標楷體" w:hint="eastAsia"/>
        </w:rPr>
        <w:t>和</w:t>
      </w:r>
      <w:proofErr w:type="gramStart"/>
      <w:r w:rsidRPr="0083110F">
        <w:rPr>
          <w:rFonts w:ascii="標楷體" w:eastAsia="標楷體" w:hAnsi="標楷體" w:hint="eastAsia"/>
        </w:rPr>
        <w:t>參道</w:t>
      </w:r>
      <w:proofErr w:type="gramEnd"/>
      <w:r w:rsidRPr="0083110F">
        <w:rPr>
          <w:rFonts w:ascii="標楷體" w:eastAsia="標楷體" w:hAnsi="標楷體" w:hint="eastAsia"/>
        </w:rPr>
        <w:t>後，可直抵太和殿。最內層是為紫禁城，是皇帝辦公及皇室起居之所在，其間包含了皇帝上朝處所</w:t>
      </w:r>
      <w:proofErr w:type="gramStart"/>
      <w:r w:rsidRPr="0083110F">
        <w:rPr>
          <w:rFonts w:ascii="標楷體" w:eastAsia="標楷體" w:hAnsi="標楷體" w:hint="eastAsia"/>
        </w:rPr>
        <w:t>勤政殿</w:t>
      </w:r>
      <w:proofErr w:type="gramEnd"/>
      <w:r w:rsidRPr="0083110F">
        <w:rPr>
          <w:rFonts w:ascii="標楷體" w:eastAsia="標楷體" w:hAnsi="標楷體" w:hint="eastAsia"/>
        </w:rPr>
        <w:t>、皇帝寢宮</w:t>
      </w:r>
      <w:proofErr w:type="gramStart"/>
      <w:r w:rsidRPr="0083110F">
        <w:rPr>
          <w:rFonts w:ascii="標楷體" w:eastAsia="標楷體" w:hAnsi="標楷體" w:hint="eastAsia"/>
        </w:rPr>
        <w:t>乾成殿</w:t>
      </w:r>
      <w:proofErr w:type="gramEnd"/>
      <w:r w:rsidRPr="0083110F">
        <w:rPr>
          <w:rFonts w:ascii="標楷體" w:eastAsia="標楷體" w:hAnsi="標楷體" w:hint="eastAsia"/>
        </w:rPr>
        <w:t>、皇后寢宮</w:t>
      </w:r>
      <w:proofErr w:type="gramStart"/>
      <w:r w:rsidRPr="0083110F">
        <w:rPr>
          <w:rFonts w:ascii="標楷體" w:eastAsia="標楷體" w:hAnsi="標楷體" w:hint="eastAsia"/>
        </w:rPr>
        <w:t>坤泰殿</w:t>
      </w:r>
      <w:proofErr w:type="gramEnd"/>
      <w:r w:rsidRPr="0083110F">
        <w:rPr>
          <w:rFonts w:ascii="標楷體" w:eastAsia="標楷體" w:hAnsi="標楷體" w:hint="eastAsia"/>
        </w:rPr>
        <w:t>、及皇室娛樂戲劇表演的</w:t>
      </w:r>
      <w:proofErr w:type="gramStart"/>
      <w:r w:rsidRPr="0083110F">
        <w:rPr>
          <w:rFonts w:ascii="標楷體" w:eastAsia="標楷體" w:hAnsi="標楷體" w:hint="eastAsia"/>
        </w:rPr>
        <w:t>閱識堂</w:t>
      </w:r>
      <w:proofErr w:type="gramEnd"/>
      <w:r w:rsidRPr="0083110F">
        <w:rPr>
          <w:rFonts w:ascii="標楷體" w:eastAsia="標楷體" w:hAnsi="標楷體" w:hint="eastAsia"/>
        </w:rPr>
        <w:t>及御花園等皇室重要的起居場所，阮朝開國君王於1804年始建，費時30年完工，為1802年至1945年阮朝之皇都，此地就像中國的北京紫禁城有異曲同工之妙，您會發覺古蹟上所有古蹟上題字都是我們所熟悉的中國文字，這是因為中國與越南的歷史淵源深厚。聯合國科教文組織於1993年認定紫禁城為世界文化遺產。</w:t>
      </w:r>
      <w:r w:rsidRPr="0083110F">
        <w:rPr>
          <w:rFonts w:ascii="標楷體" w:eastAsia="標楷體" w:hAnsi="標楷體"/>
        </w:rPr>
        <w:t xml:space="preserve"> </w:t>
      </w:r>
    </w:p>
    <w:p w:rsidR="0050518C" w:rsidRPr="0083110F" w:rsidRDefault="0050518C" w:rsidP="003C46DE">
      <w:pPr>
        <w:snapToGrid w:val="0"/>
        <w:rPr>
          <w:rFonts w:ascii="標楷體" w:eastAsia="標楷體" w:hAnsi="標楷體"/>
          <w:color w:val="FF0000"/>
        </w:rPr>
      </w:pPr>
      <w:r w:rsidRPr="0083110F">
        <w:rPr>
          <w:rFonts w:ascii="標楷體" w:eastAsia="標楷體" w:hAnsi="標楷體" w:hint="eastAsia"/>
          <w:b/>
          <w:color w:val="0070C0"/>
        </w:rPr>
        <w:t>【</w:t>
      </w:r>
      <w:r w:rsidRPr="0083110F">
        <w:rPr>
          <w:rFonts w:ascii="標楷體" w:eastAsia="標楷體" w:hAnsi="標楷體"/>
          <w:b/>
          <w:color w:val="0070C0"/>
        </w:rPr>
        <w:t>東巴市場</w:t>
      </w:r>
      <w:r w:rsidRPr="0083110F">
        <w:rPr>
          <w:rFonts w:ascii="標楷體" w:eastAsia="標楷體" w:hAnsi="標楷體" w:hint="eastAsia"/>
          <w:b/>
          <w:color w:val="0070C0"/>
        </w:rPr>
        <w:t>】</w:t>
      </w:r>
      <w:r w:rsidRPr="0083110F">
        <w:rPr>
          <w:rFonts w:ascii="標楷體" w:eastAsia="標楷體" w:hAnsi="標楷體"/>
        </w:rPr>
        <w:t>此市集自古以來就是香江畔重要的貨品集散地，也是採買伴手禮的最佳去處，更是您</w:t>
      </w:r>
      <w:proofErr w:type="gramStart"/>
      <w:r w:rsidRPr="0083110F">
        <w:rPr>
          <w:rFonts w:ascii="標楷體" w:eastAsia="標楷體" w:hAnsi="標楷體"/>
        </w:rPr>
        <w:t>了解順化古都</w:t>
      </w:r>
      <w:proofErr w:type="gramEnd"/>
      <w:r w:rsidRPr="0083110F">
        <w:rPr>
          <w:rFonts w:ascii="標楷體" w:eastAsia="標楷體" w:hAnsi="標楷體"/>
        </w:rPr>
        <w:t>庶民風俗不可不去的重要景點，值得一提的</w:t>
      </w:r>
      <w:proofErr w:type="gramStart"/>
      <w:r w:rsidRPr="0083110F">
        <w:rPr>
          <w:rFonts w:ascii="標楷體" w:eastAsia="標楷體" w:hAnsi="標楷體"/>
        </w:rPr>
        <w:t>是順化名產</w:t>
      </w:r>
      <w:proofErr w:type="gramEnd"/>
      <w:r w:rsidRPr="0083110F">
        <w:rPr>
          <w:rFonts w:ascii="標楷體" w:eastAsia="標楷體" w:hAnsi="標楷體"/>
        </w:rPr>
        <w:t>有詩篇斗笠、刺繡、蝦醬、魚露等，其中又以詩篇斗笠最為著名最為特別。</w:t>
      </w:r>
      <w:r w:rsidRPr="0083110F">
        <w:rPr>
          <w:rFonts w:ascii="標楷體" w:eastAsia="標楷體" w:hAnsi="標楷體" w:hint="eastAsia"/>
          <w:color w:val="FF0000"/>
        </w:rPr>
        <w:t>(</w:t>
      </w:r>
      <w:proofErr w:type="gramStart"/>
      <w:r w:rsidRPr="0083110F">
        <w:rPr>
          <w:rFonts w:ascii="標楷體" w:eastAsia="標楷體" w:hAnsi="標楷體"/>
          <w:color w:val="FF0000"/>
        </w:rPr>
        <w:t>註</w:t>
      </w:r>
      <w:proofErr w:type="gramEnd"/>
      <w:r w:rsidRPr="0083110F">
        <w:rPr>
          <w:rFonts w:ascii="標楷體" w:eastAsia="標楷體" w:hAnsi="標楷體"/>
          <w:color w:val="FF0000"/>
        </w:rPr>
        <w:t>：體驗當地市場庶民生活，當地雜亂，觀光客多請注意隨身財物。</w:t>
      </w:r>
      <w:r w:rsidRPr="0083110F">
        <w:rPr>
          <w:rFonts w:ascii="標楷體" w:eastAsia="標楷體" w:hAnsi="標楷體" w:hint="eastAsia"/>
          <w:color w:val="FF0000"/>
        </w:rPr>
        <w:t>)</w:t>
      </w:r>
    </w:p>
    <w:p w:rsidR="006E6C3A" w:rsidRPr="0083110F" w:rsidRDefault="0050518C" w:rsidP="006E6C3A">
      <w:pPr>
        <w:snapToGrid w:val="0"/>
        <w:jc w:val="both"/>
        <w:rPr>
          <w:rFonts w:ascii="標楷體" w:eastAsia="標楷體" w:hAnsi="標楷體"/>
        </w:rPr>
      </w:pPr>
      <w:r w:rsidRPr="0083110F">
        <w:rPr>
          <w:rFonts w:ascii="標楷體" w:eastAsia="標楷體" w:hAnsi="標楷體"/>
        </w:rPr>
        <w:t>下午驅車</w:t>
      </w:r>
      <w:r w:rsidRPr="0083110F">
        <w:rPr>
          <w:rFonts w:ascii="標楷體" w:eastAsia="標楷體" w:hAnsi="標楷體" w:hint="eastAsia"/>
        </w:rPr>
        <w:t>返回</w:t>
      </w:r>
      <w:r w:rsidRPr="0083110F">
        <w:rPr>
          <w:rFonts w:ascii="標楷體" w:eastAsia="標楷體" w:hAnsi="標楷體"/>
        </w:rPr>
        <w:t>越南中部最大港</w:t>
      </w:r>
      <w:r w:rsidRPr="0083110F">
        <w:rPr>
          <w:rFonts w:ascii="標楷體" w:eastAsia="標楷體" w:hAnsi="標楷體"/>
          <w:b/>
          <w:color w:val="0070C0"/>
        </w:rPr>
        <w:t>【峴港～東方夏威夷】</w:t>
      </w:r>
      <w:r w:rsidRPr="0083110F">
        <w:rPr>
          <w:rFonts w:ascii="標楷體" w:eastAsia="標楷體" w:hAnsi="標楷體"/>
        </w:rPr>
        <w:t>位於越南</w:t>
      </w:r>
      <w:proofErr w:type="gramStart"/>
      <w:r w:rsidRPr="0083110F">
        <w:rPr>
          <w:rFonts w:ascii="標楷體" w:eastAsia="標楷體" w:hAnsi="標楷體"/>
        </w:rPr>
        <w:t>中部、</w:t>
      </w:r>
      <w:proofErr w:type="gramEnd"/>
      <w:r w:rsidRPr="0083110F">
        <w:rPr>
          <w:rFonts w:ascii="標楷體" w:eastAsia="標楷體" w:hAnsi="標楷體"/>
        </w:rPr>
        <w:t>緊鄰南中國海邊的越南中部第一大城</w:t>
      </w:r>
      <w:proofErr w:type="gramStart"/>
      <w:r w:rsidRPr="0083110F">
        <w:rPr>
          <w:rFonts w:ascii="標楷體" w:eastAsia="標楷體" w:hAnsi="標楷體"/>
        </w:rPr>
        <w:t>─</w:t>
      </w:r>
      <w:proofErr w:type="gramEnd"/>
      <w:r w:rsidRPr="0083110F">
        <w:rPr>
          <w:rFonts w:ascii="標楷體" w:eastAsia="標楷體" w:hAnsi="標楷體"/>
        </w:rPr>
        <w:t>峴港，擁有綿延30公里的潔白沙灘，湛藍的海水、無汙染的海岸線，使這裡被盛讚為「東方夏威夷」。</w:t>
      </w:r>
      <w:proofErr w:type="gramStart"/>
      <w:r w:rsidRPr="0083110F">
        <w:rPr>
          <w:rFonts w:ascii="標楷體" w:eastAsia="標楷體" w:hAnsi="標楷體" w:hint="eastAsia"/>
        </w:rPr>
        <w:t>峴</w:t>
      </w:r>
      <w:proofErr w:type="gramEnd"/>
      <w:r w:rsidRPr="0083110F">
        <w:rPr>
          <w:rFonts w:ascii="標楷體" w:eastAsia="標楷體" w:hAnsi="標楷體" w:hint="eastAsia"/>
        </w:rPr>
        <w:t>港人口約100萬，為中部最大的深水港口及商業中心亦為越戰時期美軍於越南中部空軍基地所在。由於位置良好，港口條件佳，自古以來就是重要的國際港口與貨物轉運站，非常繁榮。</w:t>
      </w:r>
      <w:proofErr w:type="gramStart"/>
      <w:r w:rsidRPr="0083110F">
        <w:rPr>
          <w:rFonts w:ascii="標楷體" w:eastAsia="標楷體" w:hAnsi="標楷體" w:hint="eastAsia"/>
        </w:rPr>
        <w:t>此外，</w:t>
      </w:r>
      <w:proofErr w:type="gramEnd"/>
      <w:r w:rsidRPr="0083110F">
        <w:rPr>
          <w:rFonts w:ascii="標楷體" w:eastAsia="標楷體" w:hAnsi="標楷體" w:hint="eastAsia"/>
        </w:rPr>
        <w:t>峴港亦是2~15世紀國事強大的占婆王國的首都，現今市區和近郊還留有占婆時期的遺跡。</w:t>
      </w:r>
      <w:r w:rsidR="0053337A" w:rsidRPr="0083110F">
        <w:rPr>
          <w:rFonts w:ascii="標楷體" w:eastAsia="標楷體" w:hAnsi="標楷體"/>
        </w:rPr>
        <w:br/>
      </w:r>
      <w:r w:rsidR="009279D2" w:rsidRPr="0083110F">
        <w:rPr>
          <w:rFonts w:ascii="標楷體" w:eastAsia="標楷體" w:hAnsi="標楷體"/>
          <w:b/>
          <w:color w:val="0070C0"/>
        </w:rPr>
        <w:t>【山水海灘】</w:t>
      </w:r>
      <w:r w:rsidR="009279D2" w:rsidRPr="0083110F">
        <w:rPr>
          <w:rFonts w:ascii="標楷體" w:eastAsia="標楷體" w:hAnsi="標楷體" w:hint="eastAsia"/>
        </w:rPr>
        <w:t>美麗迷人的浪漫的美景令您流連忘返！這座有著陽光，美麗沙灘的度假勝地，過去越戰</w:t>
      </w:r>
      <w:proofErr w:type="gramStart"/>
      <w:r w:rsidR="009279D2" w:rsidRPr="0083110F">
        <w:rPr>
          <w:rFonts w:ascii="標楷體" w:eastAsia="標楷體" w:hAnsi="標楷體" w:hint="eastAsia"/>
        </w:rPr>
        <w:t>期間，</w:t>
      </w:r>
      <w:proofErr w:type="gramEnd"/>
      <w:r w:rsidR="009279D2" w:rsidRPr="0083110F">
        <w:rPr>
          <w:rFonts w:ascii="標楷體" w:eastAsia="標楷體" w:hAnsi="標楷體" w:hint="eastAsia"/>
        </w:rPr>
        <w:t>可是身為美軍基地的重要港口，綿延30公里的峴港沙灘面向南中國海，擁有無比藍的海水，質地細緻的白沙，加上不受污染破壞，徹底擁有不受打擾的度假空間。</w:t>
      </w:r>
      <w:r w:rsidR="009279D2" w:rsidRPr="0083110F">
        <w:rPr>
          <w:rFonts w:ascii="標楷體" w:eastAsia="標楷體" w:hAnsi="標楷體" w:hint="eastAsia"/>
        </w:rPr>
        <w:br/>
      </w:r>
      <w:r w:rsidR="006E6C3A" w:rsidRPr="0083110F">
        <w:rPr>
          <w:rFonts w:ascii="標楷體" w:eastAsia="標楷體" w:hAnsi="標楷體"/>
          <w:b/>
          <w:color w:val="0070C0"/>
        </w:rPr>
        <w:t>【峴港美麗夜色～韓江畔（車經）、龍橋(橋頭停留)】</w:t>
      </w:r>
      <w:r w:rsidR="006E6C3A" w:rsidRPr="0083110F">
        <w:rPr>
          <w:rFonts w:ascii="標楷體" w:eastAsia="標楷體" w:hAnsi="標楷體" w:hint="eastAsia"/>
        </w:rPr>
        <w:t>峴港，除了大海、陽光、沙灘之外，夜晚～也如同星空，一樣璀璨！一起沉醉在峴港的美麗</w:t>
      </w:r>
      <w:proofErr w:type="gramStart"/>
      <w:r w:rsidR="006E6C3A" w:rsidRPr="0083110F">
        <w:rPr>
          <w:rFonts w:ascii="標楷體" w:eastAsia="標楷體" w:hAnsi="標楷體" w:hint="eastAsia"/>
        </w:rPr>
        <w:t>夜色中吧</w:t>
      </w:r>
      <w:proofErr w:type="gramEnd"/>
      <w:r w:rsidR="006E6C3A" w:rsidRPr="0083110F">
        <w:rPr>
          <w:rFonts w:ascii="標楷體" w:eastAsia="標楷體" w:hAnsi="標楷體" w:hint="eastAsia"/>
        </w:rPr>
        <w:t>！</w:t>
      </w:r>
      <w:r w:rsidR="006E6C3A" w:rsidRPr="0083110F">
        <w:rPr>
          <w:rFonts w:ascii="標楷體" w:eastAsia="標楷體" w:hAnsi="標楷體"/>
        </w:rPr>
        <w:t>法國人的浪漫深刻地影響到了這座城市，歐式風情的咖啡吧，酒吧布滿大街小巷，還有大型表演場地，娛樂城，也把峴港打造成了不夜城！</w:t>
      </w:r>
      <w:r w:rsidR="006E6C3A" w:rsidRPr="0083110F">
        <w:rPr>
          <w:rFonts w:ascii="標楷體" w:eastAsia="標楷體" w:hAnsi="標楷體" w:hint="eastAsia"/>
        </w:rPr>
        <w:br/>
      </w:r>
      <w:r w:rsidR="006E6C3A" w:rsidRPr="0083110F">
        <w:rPr>
          <w:rFonts w:ascii="標楷體" w:eastAsia="標楷體" w:hAnsi="標楷體" w:hint="eastAsia"/>
          <w:b/>
          <w:color w:val="0070C0"/>
        </w:rPr>
        <w:t>【峴港代表性地標~龍橋】</w:t>
      </w:r>
      <w:r w:rsidR="006E6C3A" w:rsidRPr="0083110F">
        <w:rPr>
          <w:rFonts w:ascii="標楷體" w:eastAsia="標楷體" w:hAnsi="標楷體"/>
        </w:rPr>
        <w:t>是為了紀念峴港解放38周年，於2009年開始，歷經四年建成，坐落</w:t>
      </w:r>
      <w:proofErr w:type="gramStart"/>
      <w:r w:rsidR="006E6C3A" w:rsidRPr="0083110F">
        <w:rPr>
          <w:rFonts w:ascii="標楷體" w:eastAsia="標楷體" w:hAnsi="標楷體"/>
        </w:rPr>
        <w:t>于</w:t>
      </w:r>
      <w:proofErr w:type="gramEnd"/>
      <w:r w:rsidR="006E6C3A" w:rsidRPr="0083110F">
        <w:rPr>
          <w:rFonts w:ascii="標楷體" w:eastAsia="標楷體" w:hAnsi="標楷體"/>
        </w:rPr>
        <w:t>市區的韓江之上，它不僅是世界上最大鋼鐵結構的龍形大橋，還覆蓋了2500個LED燈，每逢重要節慶的時候，會從龍頭噴出熊熊烈火，除了有代表民族獨立的</w:t>
      </w:r>
      <w:proofErr w:type="gramStart"/>
      <w:r w:rsidR="006E6C3A" w:rsidRPr="0083110F">
        <w:rPr>
          <w:rFonts w:ascii="標楷體" w:eastAsia="標楷體" w:hAnsi="標楷體"/>
        </w:rPr>
        <w:t>意涵外</w:t>
      </w:r>
      <w:proofErr w:type="gramEnd"/>
      <w:r w:rsidR="006E6C3A" w:rsidRPr="0083110F">
        <w:rPr>
          <w:rFonts w:ascii="標楷體" w:eastAsia="標楷體" w:hAnsi="標楷體"/>
        </w:rPr>
        <w:t>，獨特的建築工藝與造型，使它曾登上CNN報導，稱其為峴港城市的新成功象徵。</w:t>
      </w:r>
    </w:p>
    <w:p w:rsidR="0050518C" w:rsidRPr="0083110F" w:rsidRDefault="006E6C3A" w:rsidP="006E6C3A">
      <w:pPr>
        <w:snapToGrid w:val="0"/>
        <w:rPr>
          <w:rFonts w:ascii="標楷體" w:eastAsia="標楷體" w:hAnsi="標楷體"/>
        </w:rPr>
      </w:pPr>
      <w:r w:rsidRPr="0083110F">
        <w:rPr>
          <w:rFonts w:ascii="標楷體" w:eastAsia="標楷體" w:hAnsi="標楷體"/>
          <w:b/>
          <w:color w:val="0070C0"/>
        </w:rPr>
        <w:t>【韓江畔夜色】</w:t>
      </w:r>
      <w:r w:rsidRPr="0083110F">
        <w:rPr>
          <w:rFonts w:ascii="標楷體" w:eastAsia="標楷體" w:hAnsi="標楷體"/>
        </w:rPr>
        <w:t>當夜幕降臨時，市區的夜景就成了另外一道風景線，世界十大摩天輪之</w:t>
      </w:r>
      <w:proofErr w:type="gramStart"/>
      <w:r w:rsidRPr="0083110F">
        <w:rPr>
          <w:rFonts w:ascii="標楷體" w:eastAsia="標楷體" w:hAnsi="標楷體"/>
        </w:rPr>
        <w:t>一</w:t>
      </w:r>
      <w:proofErr w:type="gramEnd"/>
      <w:r w:rsidRPr="0083110F">
        <w:rPr>
          <w:rFonts w:ascii="標楷體" w:eastAsia="標楷體" w:hAnsi="標楷體"/>
        </w:rPr>
        <w:t>的Sun Wheel，每到晚上所有燈光打開，頓時流</w:t>
      </w:r>
      <w:proofErr w:type="gramStart"/>
      <w:r w:rsidRPr="0083110F">
        <w:rPr>
          <w:rFonts w:ascii="標楷體" w:eastAsia="標楷體" w:hAnsi="標楷體"/>
        </w:rPr>
        <w:t>光溢彩</w:t>
      </w:r>
      <w:proofErr w:type="gramEnd"/>
      <w:r w:rsidRPr="0083110F">
        <w:rPr>
          <w:rFonts w:ascii="標楷體" w:eastAsia="標楷體" w:hAnsi="標楷體"/>
        </w:rPr>
        <w:t>，絢麗繽紛！而韓江橋也是峴港的象徵，為越南第一座旋轉式橋樑。待天色漸暗，沿岸的燈光紛紛亮起，佇立河畔欣賞峴港的</w:t>
      </w:r>
      <w:proofErr w:type="gramStart"/>
      <w:r w:rsidRPr="0083110F">
        <w:rPr>
          <w:rFonts w:ascii="標楷體" w:eastAsia="標楷體" w:hAnsi="標楷體"/>
        </w:rPr>
        <w:t>的</w:t>
      </w:r>
      <w:proofErr w:type="gramEnd"/>
      <w:r w:rsidRPr="0083110F">
        <w:rPr>
          <w:rFonts w:ascii="標楷體" w:eastAsia="標楷體" w:hAnsi="標楷體"/>
        </w:rPr>
        <w:t>夢幻夜色中，盡享悠然時光。</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1981"/>
        <w:gridCol w:w="996"/>
        <w:gridCol w:w="2690"/>
        <w:gridCol w:w="996"/>
        <w:gridCol w:w="3114"/>
      </w:tblGrid>
      <w:tr w:rsidR="004707E1" w:rsidRPr="0083110F" w:rsidTr="004707E1">
        <w:tc>
          <w:tcPr>
            <w:tcW w:w="996" w:type="dxa"/>
            <w:vAlign w:val="center"/>
          </w:tcPr>
          <w:p w:rsidR="0050518C" w:rsidRPr="0083110F" w:rsidRDefault="0050518C" w:rsidP="003C46DE">
            <w:pPr>
              <w:snapToGrid w:val="0"/>
              <w:jc w:val="center"/>
              <w:rPr>
                <w:rFonts w:ascii="標楷體" w:eastAsia="標楷體" w:hAnsi="標楷體"/>
              </w:rPr>
            </w:pPr>
            <w:r w:rsidRPr="0083110F">
              <w:rPr>
                <w:rFonts w:ascii="標楷體" w:eastAsia="標楷體" w:hAnsi="標楷體"/>
                <w:noProof/>
              </w:rPr>
              <w:drawing>
                <wp:inline distT="0" distB="0" distL="0" distR="0" wp14:anchorId="10F94592" wp14:editId="45EEBB65">
                  <wp:extent cx="495300" cy="295275"/>
                  <wp:effectExtent l="0" t="0" r="0" b="9525"/>
                  <wp:docPr id="10" name="圖片 10"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8" descr="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p>
        </w:tc>
        <w:tc>
          <w:tcPr>
            <w:tcW w:w="1981" w:type="dxa"/>
            <w:vAlign w:val="center"/>
          </w:tcPr>
          <w:p w:rsidR="0050518C" w:rsidRPr="0083110F" w:rsidRDefault="0050518C" w:rsidP="003C46DE">
            <w:pPr>
              <w:widowControl/>
              <w:snapToGrid w:val="0"/>
              <w:jc w:val="center"/>
              <w:rPr>
                <w:rFonts w:ascii="標楷體" w:eastAsia="標楷體" w:hAnsi="標楷體" w:cs="新細明體"/>
                <w:kern w:val="0"/>
              </w:rPr>
            </w:pPr>
            <w:r w:rsidRPr="0083110F">
              <w:rPr>
                <w:rFonts w:ascii="標楷體" w:eastAsia="標楷體" w:hAnsi="標楷體" w:hint="eastAsia"/>
                <w:color w:val="000000"/>
              </w:rPr>
              <w:t>飯店內早餐</w:t>
            </w:r>
          </w:p>
        </w:tc>
        <w:tc>
          <w:tcPr>
            <w:tcW w:w="996" w:type="dxa"/>
            <w:vAlign w:val="center"/>
          </w:tcPr>
          <w:p w:rsidR="0050518C" w:rsidRPr="0083110F" w:rsidRDefault="0050518C" w:rsidP="003C46DE">
            <w:pPr>
              <w:snapToGrid w:val="0"/>
              <w:jc w:val="center"/>
              <w:rPr>
                <w:rFonts w:ascii="標楷體" w:eastAsia="標楷體" w:hAnsi="標楷體"/>
              </w:rPr>
            </w:pPr>
            <w:r w:rsidRPr="0083110F">
              <w:rPr>
                <w:rFonts w:ascii="標楷體" w:eastAsia="標楷體" w:hAnsi="標楷體"/>
                <w:noProof/>
              </w:rPr>
              <w:drawing>
                <wp:inline distT="0" distB="0" distL="0" distR="0" wp14:anchorId="7297E4DC" wp14:editId="4833BD97">
                  <wp:extent cx="495300" cy="295275"/>
                  <wp:effectExtent l="0" t="0" r="0" b="9525"/>
                  <wp:docPr id="9" name="圖片 9"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7" descr="0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p>
        </w:tc>
        <w:tc>
          <w:tcPr>
            <w:tcW w:w="2690" w:type="dxa"/>
            <w:vAlign w:val="center"/>
          </w:tcPr>
          <w:p w:rsidR="008F2866" w:rsidRDefault="008F2866" w:rsidP="008F2866">
            <w:pPr>
              <w:snapToGrid w:val="0"/>
              <w:spacing w:line="0" w:lineRule="atLeast"/>
              <w:jc w:val="center"/>
              <w:rPr>
                <w:rFonts w:ascii="標楷體" w:eastAsia="標楷體" w:hAnsi="標楷體"/>
                <w:color w:val="000000"/>
              </w:rPr>
            </w:pPr>
            <w:r>
              <w:rPr>
                <w:rFonts w:ascii="標楷體" w:eastAsia="標楷體" w:hAnsi="標楷體" w:hint="eastAsia"/>
                <w:color w:val="000000"/>
              </w:rPr>
              <w:t>Banana flower</w:t>
            </w:r>
          </w:p>
          <w:p w:rsidR="0050518C" w:rsidRPr="0083110F" w:rsidRDefault="008F2866" w:rsidP="008F2866">
            <w:pPr>
              <w:snapToGrid w:val="0"/>
              <w:ind w:leftChars="-45" w:left="-108"/>
              <w:jc w:val="center"/>
              <w:rPr>
                <w:rFonts w:ascii="標楷體" w:eastAsia="標楷體" w:hAnsi="標楷體"/>
              </w:rPr>
            </w:pPr>
            <w:r>
              <w:rPr>
                <w:rFonts w:ascii="標楷體" w:eastAsia="標楷體" w:hAnsi="標楷體" w:hint="eastAsia"/>
                <w:color w:val="000000"/>
              </w:rPr>
              <w:t>餐廳(</w:t>
            </w:r>
            <w:proofErr w:type="gramStart"/>
            <w:r>
              <w:rPr>
                <w:rFonts w:ascii="標楷體" w:eastAsia="標楷體" w:hAnsi="標楷體" w:hint="eastAsia"/>
                <w:color w:val="000000"/>
              </w:rPr>
              <w:t>含酒水</w:t>
            </w:r>
            <w:proofErr w:type="gramEnd"/>
            <w:r>
              <w:rPr>
                <w:rFonts w:ascii="標楷體" w:eastAsia="標楷體" w:hAnsi="標楷體" w:hint="eastAsia"/>
                <w:color w:val="000000"/>
              </w:rPr>
              <w:t>)</w:t>
            </w:r>
          </w:p>
        </w:tc>
        <w:tc>
          <w:tcPr>
            <w:tcW w:w="996" w:type="dxa"/>
            <w:vAlign w:val="center"/>
          </w:tcPr>
          <w:p w:rsidR="0050518C" w:rsidRPr="0083110F" w:rsidRDefault="0050518C" w:rsidP="003C46DE">
            <w:pPr>
              <w:snapToGrid w:val="0"/>
              <w:jc w:val="center"/>
              <w:rPr>
                <w:rFonts w:ascii="標楷體" w:eastAsia="標楷體" w:hAnsi="標楷體"/>
              </w:rPr>
            </w:pPr>
            <w:r w:rsidRPr="0083110F">
              <w:rPr>
                <w:rFonts w:ascii="標楷體" w:eastAsia="標楷體" w:hAnsi="標楷體"/>
                <w:noProof/>
              </w:rPr>
              <w:drawing>
                <wp:inline distT="0" distB="0" distL="0" distR="0" wp14:anchorId="03FD1277" wp14:editId="1EBA1315">
                  <wp:extent cx="495300" cy="295275"/>
                  <wp:effectExtent l="0" t="0" r="0" b="9525"/>
                  <wp:docPr id="8" name="圖片 8"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6" descr="0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p>
        </w:tc>
        <w:tc>
          <w:tcPr>
            <w:tcW w:w="3114" w:type="dxa"/>
            <w:vAlign w:val="center"/>
          </w:tcPr>
          <w:tbl>
            <w:tblPr>
              <w:tblW w:w="5000" w:type="pct"/>
              <w:tblCellMar>
                <w:left w:w="0" w:type="dxa"/>
                <w:right w:w="0" w:type="dxa"/>
              </w:tblCellMar>
              <w:tblLook w:val="04A0" w:firstRow="1" w:lastRow="0" w:firstColumn="1" w:lastColumn="0" w:noHBand="0" w:noVBand="1"/>
            </w:tblPr>
            <w:tblGrid>
              <w:gridCol w:w="2888"/>
            </w:tblGrid>
            <w:tr w:rsidR="00C779F9" w:rsidRPr="00C779F9" w:rsidTr="00C779F9">
              <w:tc>
                <w:tcPr>
                  <w:tcW w:w="5000" w:type="pct"/>
                  <w:tcBorders>
                    <w:right w:val="single" w:sz="8" w:space="0" w:color="FFFFFF"/>
                  </w:tcBorders>
                  <w:hideMark/>
                </w:tcPr>
                <w:p w:rsidR="00C779F9" w:rsidRPr="00C779F9" w:rsidRDefault="00C779F9" w:rsidP="00C779F9">
                  <w:pPr>
                    <w:snapToGrid w:val="0"/>
                    <w:spacing w:line="0" w:lineRule="atLeast"/>
                    <w:jc w:val="center"/>
                    <w:rPr>
                      <w:rFonts w:ascii="標楷體" w:eastAsia="標楷體" w:hAnsi="標楷體"/>
                      <w:color w:val="000000"/>
                    </w:rPr>
                  </w:pPr>
                  <w:r w:rsidRPr="00C779F9">
                    <w:rPr>
                      <w:rFonts w:ascii="標楷體" w:eastAsia="標楷體" w:hAnsi="標楷體"/>
                      <w:color w:val="000000"/>
                    </w:rPr>
                    <w:t>DA NANG海鮮</w:t>
                  </w:r>
                  <w:r>
                    <w:rPr>
                      <w:rFonts w:ascii="標楷體" w:eastAsia="標楷體" w:hAnsi="標楷體" w:hint="eastAsia"/>
                      <w:color w:val="000000"/>
                    </w:rPr>
                    <w:br/>
                  </w:r>
                  <w:r w:rsidRPr="00C779F9">
                    <w:rPr>
                      <w:rFonts w:ascii="標楷體" w:eastAsia="標楷體" w:hAnsi="標楷體"/>
                      <w:color w:val="000000"/>
                    </w:rPr>
                    <w:t>中式和菜(</w:t>
                  </w:r>
                  <w:proofErr w:type="gramStart"/>
                  <w:r w:rsidRPr="00C779F9">
                    <w:rPr>
                      <w:rFonts w:ascii="標楷體" w:eastAsia="標楷體" w:hAnsi="標楷體"/>
                      <w:color w:val="000000"/>
                    </w:rPr>
                    <w:t>含酒水</w:t>
                  </w:r>
                  <w:proofErr w:type="gramEnd"/>
                  <w:r w:rsidRPr="00C779F9">
                    <w:rPr>
                      <w:rFonts w:ascii="標楷體" w:eastAsia="標楷體" w:hAnsi="標楷體"/>
                      <w:color w:val="000000"/>
                    </w:rPr>
                    <w:t>)</w:t>
                  </w:r>
                </w:p>
              </w:tc>
            </w:tr>
          </w:tbl>
          <w:p w:rsidR="0050518C" w:rsidRPr="0083110F" w:rsidRDefault="0050518C" w:rsidP="004707E1">
            <w:pPr>
              <w:snapToGrid w:val="0"/>
              <w:jc w:val="center"/>
              <w:rPr>
                <w:rFonts w:ascii="標楷體" w:eastAsia="標楷體" w:hAnsi="標楷體"/>
              </w:rPr>
            </w:pPr>
          </w:p>
        </w:tc>
      </w:tr>
      <w:tr w:rsidR="0050518C" w:rsidRPr="0083110F" w:rsidTr="0050518C">
        <w:trPr>
          <w:trHeight w:val="562"/>
        </w:trPr>
        <w:tc>
          <w:tcPr>
            <w:tcW w:w="996" w:type="dxa"/>
            <w:vAlign w:val="center"/>
          </w:tcPr>
          <w:p w:rsidR="0050518C" w:rsidRPr="0083110F" w:rsidRDefault="0050518C" w:rsidP="003C46DE">
            <w:pPr>
              <w:snapToGrid w:val="0"/>
              <w:rPr>
                <w:rFonts w:ascii="標楷體" w:eastAsia="標楷體" w:hAnsi="標楷體"/>
                <w:color w:val="000099"/>
              </w:rPr>
            </w:pPr>
            <w:r w:rsidRPr="0083110F">
              <w:rPr>
                <w:rFonts w:ascii="標楷體" w:eastAsia="標楷體" w:hAnsi="標楷體"/>
                <w:noProof/>
                <w:color w:val="000099"/>
              </w:rPr>
              <w:drawing>
                <wp:inline distT="0" distB="0" distL="0" distR="0" wp14:anchorId="048330ED" wp14:editId="37F8A69A">
                  <wp:extent cx="495300" cy="295275"/>
                  <wp:effectExtent l="0" t="0" r="0" b="9525"/>
                  <wp:docPr id="7" name="圖片 7"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5" descr="0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p>
        </w:tc>
        <w:tc>
          <w:tcPr>
            <w:tcW w:w="9777" w:type="dxa"/>
            <w:gridSpan w:val="5"/>
            <w:vAlign w:val="center"/>
          </w:tcPr>
          <w:p w:rsidR="0050518C" w:rsidRPr="0083110F" w:rsidRDefault="00B2064B" w:rsidP="003C46DE">
            <w:pPr>
              <w:widowControl/>
              <w:snapToGrid w:val="0"/>
              <w:jc w:val="both"/>
              <w:rPr>
                <w:rFonts w:ascii="標楷體" w:eastAsia="標楷體" w:hAnsi="標楷體"/>
                <w:color w:val="000099"/>
              </w:rPr>
            </w:pPr>
            <w:r>
              <w:rPr>
                <w:rFonts w:ascii="標楷體" w:eastAsia="標楷體" w:hAnsi="標楷體" w:cs="新細明體" w:hint="eastAsia"/>
                <w:bCs/>
                <w:color w:val="FF9900"/>
              </w:rPr>
              <w:t xml:space="preserve">★★★★ </w:t>
            </w:r>
            <w:hyperlink r:id="rId17" w:history="1">
              <w:r w:rsidRPr="004F25A9">
                <w:rPr>
                  <w:rStyle w:val="a5"/>
                  <w:rFonts w:ascii="標楷體" w:eastAsia="標楷體" w:hAnsi="標楷體"/>
                </w:rPr>
                <w:t>GRAND MUONG THANH DANG</w:t>
              </w:r>
              <w:r w:rsidRPr="004F25A9">
                <w:rPr>
                  <w:rStyle w:val="a5"/>
                  <w:rFonts w:ascii="標楷體" w:eastAsia="標楷體" w:hAnsi="標楷體" w:hint="eastAsia"/>
                </w:rPr>
                <w:t xml:space="preserve"> </w:t>
              </w:r>
            </w:hyperlink>
            <w:r w:rsidRPr="000E567D">
              <w:rPr>
                <w:rStyle w:val="a5"/>
                <w:rFonts w:ascii="標楷體" w:eastAsia="標楷體" w:hAnsi="標楷體" w:hint="eastAsia"/>
              </w:rPr>
              <w:t>或</w:t>
            </w:r>
            <w:hyperlink r:id="rId18" w:history="1">
              <w:r w:rsidRPr="001C0801">
                <w:rPr>
                  <w:rStyle w:val="a5"/>
                  <w:rFonts w:ascii="標楷體" w:eastAsia="標楷體" w:hAnsi="標楷體"/>
                </w:rPr>
                <w:t>Da Nang Han River Hotel</w:t>
              </w:r>
            </w:hyperlink>
            <w:r w:rsidRPr="000E567D">
              <w:rPr>
                <w:rStyle w:val="a5"/>
                <w:rFonts w:ascii="標楷體" w:eastAsia="標楷體" w:hAnsi="標楷體" w:hint="eastAsia"/>
              </w:rPr>
              <w:t>或</w:t>
            </w:r>
            <w:hyperlink r:id="rId19" w:history="1">
              <w:r w:rsidRPr="004F25A9">
                <w:rPr>
                  <w:rStyle w:val="a5"/>
                  <w:rFonts w:ascii="標楷體" w:eastAsia="標楷體" w:hAnsi="標楷體" w:hint="eastAsia"/>
                </w:rPr>
                <w:t>EDEN PLAZA DANANG</w:t>
              </w:r>
            </w:hyperlink>
            <w:r w:rsidRPr="000E567D">
              <w:rPr>
                <w:rStyle w:val="a5"/>
                <w:rFonts w:ascii="標楷體" w:eastAsia="標楷體" w:hAnsi="標楷體" w:hint="eastAsia"/>
              </w:rPr>
              <w:t>或</w:t>
            </w:r>
            <w:hyperlink r:id="rId20" w:history="1">
              <w:r w:rsidRPr="004F25A9">
                <w:rPr>
                  <w:rStyle w:val="a5"/>
                  <w:rFonts w:ascii="標楷體" w:eastAsia="標楷體" w:hAnsi="標楷體"/>
                </w:rPr>
                <w:t>Da Nang River</w:t>
              </w:r>
              <w:r w:rsidRPr="004F25A9">
                <w:rPr>
                  <w:rStyle w:val="a5"/>
                  <w:rFonts w:ascii="標楷體" w:eastAsia="標楷體" w:hAnsi="標楷體" w:hint="eastAsia"/>
                </w:rPr>
                <w:t>side</w:t>
              </w:r>
              <w:r w:rsidRPr="004F25A9">
                <w:rPr>
                  <w:rStyle w:val="a5"/>
                  <w:rFonts w:ascii="標楷體" w:eastAsia="標楷體" w:hAnsi="標楷體"/>
                </w:rPr>
                <w:t xml:space="preserve"> Hotel</w:t>
              </w:r>
            </w:hyperlink>
            <w:r w:rsidRPr="000E567D">
              <w:rPr>
                <w:rStyle w:val="a5"/>
                <w:rFonts w:ascii="標楷體" w:eastAsia="標楷體" w:hAnsi="標楷體" w:hint="eastAsia"/>
              </w:rPr>
              <w:t>同級【二人一室】</w:t>
            </w:r>
          </w:p>
        </w:tc>
      </w:tr>
    </w:tbl>
    <w:p w:rsidR="009973EF" w:rsidRPr="003C46DE" w:rsidRDefault="003E5DDC" w:rsidP="003E5DDC">
      <w:pPr>
        <w:snapToGrid w:val="0"/>
        <w:jc w:val="both"/>
        <w:rPr>
          <w:rFonts w:ascii="標楷體" w:eastAsia="標楷體" w:hAnsi="標楷體"/>
          <w:b/>
          <w:color w:val="0000FF"/>
          <w:sz w:val="28"/>
          <w:szCs w:val="28"/>
        </w:rPr>
      </w:pPr>
      <w:r w:rsidRPr="0083110F">
        <w:rPr>
          <w:rFonts w:ascii="標楷體" w:eastAsia="標楷體" w:hAnsi="標楷體" w:hint="eastAsia"/>
        </w:rPr>
        <w:br/>
      </w:r>
      <w:r w:rsidR="009973EF" w:rsidRPr="003C46DE">
        <w:rPr>
          <w:rFonts w:ascii="標楷體" w:eastAsia="標楷體" w:hAnsi="標楷體" w:hint="eastAsia"/>
          <w:b/>
          <w:color w:val="0000FF"/>
          <w:sz w:val="28"/>
          <w:szCs w:val="28"/>
        </w:rPr>
        <w:t xml:space="preserve">第三天  </w:t>
      </w:r>
      <w:r w:rsidR="00EC607F" w:rsidRPr="00EC607F">
        <w:rPr>
          <w:rFonts w:ascii="標楷體" w:eastAsia="標楷體" w:hAnsi="標楷體"/>
          <w:b/>
          <w:color w:val="0000FF"/>
          <w:sz w:val="28"/>
          <w:szCs w:val="28"/>
        </w:rPr>
        <w:t>峴港</w:t>
      </w:r>
      <w:r w:rsidR="00EC607F" w:rsidRPr="003C46DE">
        <w:rPr>
          <w:rFonts w:ascii="標楷體" w:eastAsia="標楷體" w:hAnsi="標楷體" w:hint="eastAsia"/>
          <w:b/>
          <w:color w:val="0000FF"/>
          <w:sz w:val="28"/>
          <w:szCs w:val="28"/>
        </w:rPr>
        <w:sym w:font="Webdings" w:char="F076"/>
      </w:r>
      <w:r w:rsidR="00EC607F" w:rsidRPr="00EC607F">
        <w:rPr>
          <w:rFonts w:ascii="標楷體" w:eastAsia="標楷體" w:hAnsi="標楷體"/>
          <w:b/>
          <w:color w:val="0000FF"/>
          <w:sz w:val="28"/>
          <w:szCs w:val="28"/>
        </w:rPr>
        <w:t>美山聖地</w:t>
      </w:r>
      <w:r w:rsidR="00EC607F" w:rsidRPr="003C46DE">
        <w:rPr>
          <w:rFonts w:ascii="標楷體" w:eastAsia="標楷體" w:hAnsi="標楷體" w:hint="eastAsia"/>
          <w:b/>
          <w:color w:val="0000FF"/>
          <w:sz w:val="28"/>
          <w:szCs w:val="28"/>
        </w:rPr>
        <w:sym w:font="Webdings" w:char="F076"/>
      </w:r>
      <w:r w:rsidR="00EC607F" w:rsidRPr="00EC607F">
        <w:rPr>
          <w:rFonts w:ascii="標楷體" w:eastAsia="標楷體" w:hAnsi="標楷體"/>
          <w:b/>
          <w:color w:val="0000FF"/>
          <w:sz w:val="28"/>
          <w:szCs w:val="28"/>
        </w:rPr>
        <w:t>會安古城(傳來</w:t>
      </w:r>
      <w:proofErr w:type="gramStart"/>
      <w:r w:rsidR="00EC607F" w:rsidRPr="00EC607F">
        <w:rPr>
          <w:rFonts w:ascii="標楷體" w:eastAsia="標楷體" w:hAnsi="標楷體"/>
          <w:b/>
          <w:color w:val="0000FF"/>
          <w:sz w:val="28"/>
          <w:szCs w:val="28"/>
        </w:rPr>
        <w:t>遠橋、廣肇</w:t>
      </w:r>
      <w:proofErr w:type="gramEnd"/>
      <w:r w:rsidR="00EC607F" w:rsidRPr="00EC607F">
        <w:rPr>
          <w:rFonts w:ascii="標楷體" w:eastAsia="標楷體" w:hAnsi="標楷體"/>
          <w:b/>
          <w:color w:val="0000FF"/>
          <w:sz w:val="28"/>
          <w:szCs w:val="28"/>
        </w:rPr>
        <w:t>會館、</w:t>
      </w:r>
      <w:proofErr w:type="gramStart"/>
      <w:r w:rsidR="00EC607F" w:rsidRPr="00EC607F">
        <w:rPr>
          <w:rFonts w:ascii="標楷體" w:eastAsia="標楷體" w:hAnsi="標楷體"/>
          <w:b/>
          <w:color w:val="0000FF"/>
          <w:sz w:val="28"/>
          <w:szCs w:val="28"/>
        </w:rPr>
        <w:t>進記古</w:t>
      </w:r>
      <w:proofErr w:type="gramEnd"/>
      <w:r w:rsidR="00EC607F" w:rsidRPr="00EC607F">
        <w:rPr>
          <w:rFonts w:ascii="標楷體" w:eastAsia="標楷體" w:hAnsi="標楷體"/>
          <w:b/>
          <w:color w:val="0000FF"/>
          <w:sz w:val="28"/>
          <w:szCs w:val="28"/>
        </w:rPr>
        <w:t>宅)</w:t>
      </w:r>
      <w:r w:rsidR="00EC607F" w:rsidRPr="003C46DE">
        <w:rPr>
          <w:rFonts w:ascii="標楷體" w:eastAsia="標楷體" w:hAnsi="標楷體" w:hint="eastAsia"/>
          <w:b/>
          <w:color w:val="0000FF"/>
          <w:sz w:val="28"/>
          <w:szCs w:val="28"/>
        </w:rPr>
        <w:sym w:font="Webdings" w:char="F076"/>
      </w:r>
      <w:r w:rsidR="00EC607F" w:rsidRPr="00EC607F">
        <w:rPr>
          <w:rFonts w:ascii="標楷體" w:eastAsia="標楷體" w:hAnsi="標楷體"/>
          <w:b/>
          <w:color w:val="0000FF"/>
          <w:sz w:val="28"/>
          <w:szCs w:val="28"/>
        </w:rPr>
        <w:t>夜遊會安古城(酒</w:t>
      </w:r>
      <w:r w:rsidR="00FF3AD0">
        <w:rPr>
          <w:rFonts w:ascii="標楷體" w:eastAsia="標楷體" w:hAnsi="標楷體" w:hint="eastAsia"/>
          <w:b/>
          <w:color w:val="0000FF"/>
          <w:sz w:val="28"/>
          <w:szCs w:val="28"/>
        </w:rPr>
        <w:br/>
        <w:t xml:space="preserve">        </w:t>
      </w:r>
      <w:r w:rsidR="00EC607F" w:rsidRPr="00EC607F">
        <w:rPr>
          <w:rFonts w:ascii="標楷體" w:eastAsia="標楷體" w:hAnsi="標楷體"/>
          <w:b/>
          <w:color w:val="0000FF"/>
          <w:sz w:val="28"/>
          <w:szCs w:val="28"/>
        </w:rPr>
        <w:t>吧一條街、逛夜市)</w:t>
      </w:r>
    </w:p>
    <w:p w:rsidR="00EC607F" w:rsidRPr="00A0774F" w:rsidRDefault="00EC607F" w:rsidP="00EC607F">
      <w:pPr>
        <w:spacing w:line="200" w:lineRule="atLeast"/>
        <w:jc w:val="both"/>
        <w:rPr>
          <w:rFonts w:ascii="標楷體" w:eastAsia="標楷體" w:hAnsi="標楷體"/>
          <w:sz w:val="26"/>
          <w:szCs w:val="26"/>
        </w:rPr>
      </w:pPr>
      <w:r w:rsidRPr="00A0774F">
        <w:rPr>
          <w:rFonts w:ascii="標楷體" w:eastAsia="標楷體" w:hAnsi="標楷體" w:hint="eastAsia"/>
          <w:sz w:val="26"/>
          <w:szCs w:val="26"/>
        </w:rPr>
        <w:t>享用早餐後驅車前往</w:t>
      </w:r>
      <w:r w:rsidRPr="00A0774F">
        <w:rPr>
          <w:rFonts w:ascii="標楷體" w:eastAsia="標楷體" w:hAnsi="標楷體"/>
          <w:sz w:val="26"/>
          <w:szCs w:val="26"/>
        </w:rPr>
        <w:t>雨林籠罩的神秘建築群落～</w:t>
      </w:r>
      <w:r w:rsidRPr="00F15CAE">
        <w:rPr>
          <w:rFonts w:ascii="標楷體" w:eastAsia="標楷體" w:hAnsi="標楷體"/>
          <w:color w:val="0070C0"/>
          <w:sz w:val="26"/>
          <w:szCs w:val="26"/>
        </w:rPr>
        <w:t>中越/美山聖地</w:t>
      </w:r>
      <w:r w:rsidRPr="00A0774F">
        <w:rPr>
          <w:rFonts w:ascii="標楷體" w:eastAsia="標楷體" w:hAnsi="標楷體"/>
          <w:sz w:val="26"/>
          <w:szCs w:val="26"/>
        </w:rPr>
        <w:br/>
      </w:r>
      <w:r w:rsidRPr="00F15CAE">
        <w:rPr>
          <w:rFonts w:ascii="標楷體" w:eastAsia="標楷體" w:hAnsi="標楷體"/>
          <w:color w:val="0070C0"/>
          <w:sz w:val="26"/>
          <w:szCs w:val="26"/>
        </w:rPr>
        <w:t>美山聖地</w:t>
      </w:r>
      <w:r w:rsidRPr="00A0774F">
        <w:rPr>
          <w:rFonts w:ascii="標楷體" w:eastAsia="標楷體" w:hAnsi="標楷體"/>
          <w:sz w:val="26"/>
          <w:szCs w:val="26"/>
        </w:rPr>
        <w:t>：距離會安古城約50公里地處於直徑約兩公里的山谷中，這裡是當年占婆王朝的神殿，是供奉濕婆神。遺址在 1885 年殖民時期被法國考古學家發現，整個用磚石頭砌成的</w:t>
      </w:r>
      <w:proofErr w:type="gramStart"/>
      <w:r w:rsidRPr="00A0774F">
        <w:rPr>
          <w:rFonts w:ascii="標楷體" w:eastAsia="標楷體" w:hAnsi="標楷體"/>
          <w:sz w:val="26"/>
          <w:szCs w:val="26"/>
        </w:rPr>
        <w:t>71座塔寺</w:t>
      </w:r>
      <w:proofErr w:type="gramEnd"/>
      <w:r w:rsidRPr="00A0774F">
        <w:rPr>
          <w:rFonts w:ascii="標楷體" w:eastAsia="標楷體" w:hAnsi="標楷體"/>
          <w:sz w:val="26"/>
          <w:szCs w:val="26"/>
        </w:rPr>
        <w:t>。約有20座不完整，但仍保持著原始模樣。</w:t>
      </w:r>
      <w:r w:rsidRPr="00A0774F">
        <w:rPr>
          <w:rFonts w:ascii="標楷體" w:eastAsia="標楷體" w:hAnsi="標楷體"/>
          <w:sz w:val="26"/>
          <w:szCs w:val="26"/>
        </w:rPr>
        <w:br/>
        <w:t>美山聖地就像是一座開放式的博物館，為占婆王國用以祭祀君主和神靈的</w:t>
      </w:r>
      <w:proofErr w:type="gramStart"/>
      <w:r w:rsidRPr="00A0774F">
        <w:rPr>
          <w:rFonts w:ascii="標楷體" w:eastAsia="標楷體" w:hAnsi="標楷體"/>
          <w:sz w:val="26"/>
          <w:szCs w:val="26"/>
        </w:rPr>
        <w:t>印度教聖都</w:t>
      </w:r>
      <w:proofErr w:type="gramEnd"/>
      <w:r w:rsidRPr="00A0774F">
        <w:rPr>
          <w:rFonts w:ascii="標楷體" w:eastAsia="標楷體" w:hAnsi="標楷體"/>
          <w:sz w:val="26"/>
          <w:szCs w:val="26"/>
        </w:rPr>
        <w:t>，建於4~13世紀末，是東南亞長期連續發現的唯一建築群體。在遺址內，破舊</w:t>
      </w:r>
      <w:proofErr w:type="gramStart"/>
      <w:r w:rsidRPr="00A0774F">
        <w:rPr>
          <w:rFonts w:ascii="標楷體" w:eastAsia="標楷體" w:hAnsi="標楷體"/>
          <w:sz w:val="26"/>
          <w:szCs w:val="26"/>
        </w:rPr>
        <w:t>的巨柱</w:t>
      </w:r>
      <w:proofErr w:type="gramEnd"/>
      <w:r w:rsidRPr="00A0774F">
        <w:rPr>
          <w:rFonts w:ascii="標楷體" w:eastAsia="標楷體" w:hAnsi="標楷體"/>
          <w:sz w:val="26"/>
          <w:szCs w:val="26"/>
        </w:rPr>
        <w:t>、石像等隨處可見，但仍不難找到當年精細的建築設計，某些石碑的</w:t>
      </w:r>
      <w:proofErr w:type="gramStart"/>
      <w:r w:rsidRPr="00A0774F">
        <w:rPr>
          <w:rFonts w:ascii="標楷體" w:eastAsia="標楷體" w:hAnsi="標楷體"/>
          <w:sz w:val="26"/>
          <w:szCs w:val="26"/>
        </w:rPr>
        <w:t>的</w:t>
      </w:r>
      <w:proofErr w:type="gramEnd"/>
      <w:r w:rsidRPr="00A0774F">
        <w:rPr>
          <w:rFonts w:ascii="標楷體" w:eastAsia="標楷體" w:hAnsi="標楷體"/>
          <w:sz w:val="26"/>
          <w:szCs w:val="26"/>
        </w:rPr>
        <w:t>圖案仍清晰可見.這個區域之奇妙，在於占</w:t>
      </w:r>
      <w:proofErr w:type="gramStart"/>
      <w:r w:rsidRPr="00A0774F">
        <w:rPr>
          <w:rFonts w:ascii="標楷體" w:eastAsia="標楷體" w:hAnsi="標楷體"/>
          <w:sz w:val="26"/>
          <w:szCs w:val="26"/>
        </w:rPr>
        <w:t>婆塔巧</w:t>
      </w:r>
      <w:proofErr w:type="gramEnd"/>
      <w:r w:rsidRPr="00A0774F">
        <w:rPr>
          <w:rFonts w:ascii="標楷體" w:eastAsia="標楷體" w:hAnsi="標楷體"/>
          <w:sz w:val="26"/>
          <w:szCs w:val="26"/>
        </w:rPr>
        <w:t>藝工匠</w:t>
      </w:r>
      <w:proofErr w:type="gramStart"/>
      <w:r w:rsidRPr="00A0774F">
        <w:rPr>
          <w:rFonts w:ascii="標楷體" w:eastAsia="標楷體" w:hAnsi="標楷體"/>
          <w:sz w:val="26"/>
          <w:szCs w:val="26"/>
        </w:rPr>
        <w:t>之建塔技術</w:t>
      </w:r>
      <w:proofErr w:type="gramEnd"/>
      <w:r w:rsidRPr="00A0774F">
        <w:rPr>
          <w:rFonts w:ascii="標楷體" w:eastAsia="標楷體" w:hAnsi="標楷體"/>
          <w:sz w:val="26"/>
          <w:szCs w:val="26"/>
        </w:rPr>
        <w:t>、石磚雕刻藝術和審美觀。在中國史書讚揚</w:t>
      </w:r>
      <w:proofErr w:type="gramStart"/>
      <w:r w:rsidRPr="00A0774F">
        <w:rPr>
          <w:rFonts w:ascii="標楷體" w:eastAsia="標楷體" w:hAnsi="標楷體"/>
          <w:sz w:val="26"/>
          <w:szCs w:val="26"/>
        </w:rPr>
        <w:t>占婆人是</w:t>
      </w:r>
      <w:proofErr w:type="gramEnd"/>
      <w:r w:rsidRPr="00F15CAE">
        <w:rPr>
          <w:rFonts w:ascii="標楷體" w:eastAsia="標楷體" w:hAnsi="標楷體"/>
          <w:color w:val="0070C0"/>
          <w:sz w:val="26"/>
          <w:szCs w:val="26"/>
        </w:rPr>
        <w:t>【砌磚藝術大師】</w:t>
      </w:r>
      <w:r w:rsidRPr="00A0774F">
        <w:rPr>
          <w:rFonts w:ascii="標楷體" w:eastAsia="標楷體" w:hAnsi="標楷體"/>
          <w:sz w:val="26"/>
          <w:szCs w:val="26"/>
        </w:rPr>
        <w:t>，燒製溫度硬度均勻，密</w:t>
      </w:r>
      <w:proofErr w:type="gramStart"/>
      <w:r w:rsidRPr="00A0774F">
        <w:rPr>
          <w:rFonts w:ascii="標楷體" w:eastAsia="標楷體" w:hAnsi="標楷體"/>
          <w:sz w:val="26"/>
          <w:szCs w:val="26"/>
        </w:rPr>
        <w:t>密</w:t>
      </w:r>
      <w:proofErr w:type="gramEnd"/>
      <w:r w:rsidRPr="00A0774F">
        <w:rPr>
          <w:rFonts w:ascii="標楷體" w:eastAsia="標楷體" w:hAnsi="標楷體"/>
          <w:sz w:val="26"/>
          <w:szCs w:val="26"/>
        </w:rPr>
        <w:t>的重疊，不用灰漿，至今尚未研究出所用的是</w:t>
      </w:r>
      <w:proofErr w:type="gramStart"/>
      <w:r w:rsidRPr="00A0774F">
        <w:rPr>
          <w:rFonts w:ascii="標楷體" w:eastAsia="標楷體" w:hAnsi="標楷體"/>
          <w:sz w:val="26"/>
          <w:szCs w:val="26"/>
        </w:rPr>
        <w:t>什麼粘結劑</w:t>
      </w:r>
      <w:proofErr w:type="gramEnd"/>
      <w:r w:rsidRPr="00A0774F">
        <w:rPr>
          <w:rFonts w:ascii="標楷體" w:eastAsia="標楷體" w:hAnsi="標楷體"/>
          <w:sz w:val="26"/>
          <w:szCs w:val="26"/>
        </w:rPr>
        <w:t>。除了神殿遺跡，園區每日上演3場結合音樂和舞蹈的占婆舞蹈傳統表演，在每場約15分鐘的演出中，演奏者</w:t>
      </w:r>
      <w:proofErr w:type="gramStart"/>
      <w:r w:rsidRPr="00A0774F">
        <w:rPr>
          <w:rFonts w:ascii="標楷體" w:eastAsia="標楷體" w:hAnsi="標楷體"/>
          <w:sz w:val="26"/>
          <w:szCs w:val="26"/>
        </w:rPr>
        <w:t>吹奏著</w:t>
      </w:r>
      <w:proofErr w:type="gramEnd"/>
      <w:r w:rsidRPr="00A0774F">
        <w:rPr>
          <w:rFonts w:ascii="標楷體" w:eastAsia="標楷體" w:hAnsi="標楷體"/>
          <w:sz w:val="26"/>
          <w:szCs w:val="26"/>
        </w:rPr>
        <w:t>類似嗩吶的樂器，伴隨著眾多打擊樂器交織出帶有在地風情的樂章，接著輪到服裝充滿占婆色彩的舞者上場，舞姿特別強調手足的力與美，每根手指隨著音樂做出極致的伸展，令人印象深</w:t>
      </w:r>
      <w:r w:rsidRPr="00A0774F">
        <w:rPr>
          <w:rFonts w:ascii="標楷體" w:eastAsia="標楷體" w:hAnsi="標楷體"/>
          <w:sz w:val="26"/>
          <w:szCs w:val="26"/>
        </w:rPr>
        <w:lastRenderedPageBreak/>
        <w:t>刻。</w:t>
      </w:r>
    </w:p>
    <w:p w:rsidR="00EC607F" w:rsidRPr="00A0774F" w:rsidRDefault="00EC607F" w:rsidP="00EC607F">
      <w:pPr>
        <w:spacing w:line="200" w:lineRule="atLeast"/>
        <w:jc w:val="both"/>
        <w:rPr>
          <w:rFonts w:ascii="標楷體" w:eastAsia="標楷體" w:hAnsi="標楷體"/>
          <w:sz w:val="26"/>
          <w:szCs w:val="26"/>
        </w:rPr>
      </w:pPr>
      <w:r w:rsidRPr="00A0774F">
        <w:rPr>
          <w:rFonts w:ascii="標楷體" w:eastAsia="標楷體" w:hAnsi="標楷體"/>
          <w:sz w:val="26"/>
          <w:szCs w:val="26"/>
        </w:rPr>
        <w:t>美山聖地的建築，經過數百年的演化，藝術表現融合了印度教、大乘佛教，以及爪哇文化的影響，在導遊導</w:t>
      </w:r>
      <w:proofErr w:type="gramStart"/>
      <w:r w:rsidRPr="00A0774F">
        <w:rPr>
          <w:rFonts w:ascii="標楷體" w:eastAsia="標楷體" w:hAnsi="標楷體"/>
          <w:sz w:val="26"/>
          <w:szCs w:val="26"/>
        </w:rPr>
        <w:t>覽</w:t>
      </w:r>
      <w:proofErr w:type="gramEnd"/>
      <w:r w:rsidRPr="00A0774F">
        <w:rPr>
          <w:rFonts w:ascii="標楷體" w:eastAsia="標楷體" w:hAnsi="標楷體"/>
          <w:sz w:val="26"/>
          <w:szCs w:val="26"/>
        </w:rPr>
        <w:t>下認識印度教印度3大神</w:t>
      </w:r>
      <w:proofErr w:type="gramStart"/>
      <w:r w:rsidRPr="00A0774F">
        <w:rPr>
          <w:rFonts w:ascii="標楷體" w:eastAsia="標楷體" w:hAnsi="標楷體"/>
          <w:sz w:val="26"/>
          <w:szCs w:val="26"/>
        </w:rPr>
        <w:t>祇</w:t>
      </w:r>
      <w:proofErr w:type="gramEnd"/>
      <w:r w:rsidRPr="00A0774F">
        <w:rPr>
          <w:rFonts w:ascii="標楷體" w:eastAsia="標楷體" w:hAnsi="標楷體"/>
          <w:sz w:val="26"/>
          <w:szCs w:val="26"/>
        </w:rPr>
        <w:t>之</w:t>
      </w:r>
      <w:proofErr w:type="gramStart"/>
      <w:r w:rsidRPr="00A0774F">
        <w:rPr>
          <w:rFonts w:ascii="標楷體" w:eastAsia="標楷體" w:hAnsi="標楷體"/>
          <w:sz w:val="26"/>
          <w:szCs w:val="26"/>
        </w:rPr>
        <w:t>一</w:t>
      </w:r>
      <w:proofErr w:type="gramEnd"/>
      <w:r w:rsidRPr="00A0774F">
        <w:rPr>
          <w:rFonts w:ascii="標楷體" w:eastAsia="標楷體" w:hAnsi="標楷體"/>
          <w:sz w:val="26"/>
          <w:szCs w:val="26"/>
        </w:rPr>
        <w:t>的濕婆神</w:t>
      </w:r>
      <w:proofErr w:type="gramStart"/>
      <w:r w:rsidRPr="00A0774F">
        <w:rPr>
          <w:rFonts w:ascii="標楷體" w:eastAsia="標楷體" w:hAnsi="標楷體"/>
          <w:sz w:val="26"/>
          <w:szCs w:val="26"/>
        </w:rPr>
        <w:t>毗濕奴</w:t>
      </w:r>
      <w:proofErr w:type="gramEnd"/>
      <w:r w:rsidRPr="00A0774F">
        <w:rPr>
          <w:rFonts w:ascii="標楷體" w:eastAsia="標楷體" w:hAnsi="標楷體"/>
          <w:sz w:val="26"/>
          <w:szCs w:val="26"/>
        </w:rPr>
        <w:t>，職責為保護眾生，因此有多種化身來執行任務，例如印度經典文學《羅摩衍那》裡的羅摩 (Rama) 王子、《摩訶婆羅多》(Mahabharata) 裡的黑天 (Krishna)，都是</w:t>
      </w:r>
      <w:proofErr w:type="gramStart"/>
      <w:r w:rsidRPr="00A0774F">
        <w:rPr>
          <w:rFonts w:ascii="標楷體" w:eastAsia="標楷體" w:hAnsi="標楷體"/>
          <w:sz w:val="26"/>
          <w:szCs w:val="26"/>
        </w:rPr>
        <w:t>毗濕奴神</w:t>
      </w:r>
      <w:proofErr w:type="gramEnd"/>
      <w:r w:rsidRPr="00A0774F">
        <w:rPr>
          <w:rFonts w:ascii="標楷體" w:eastAsia="標楷體" w:hAnsi="標楷體"/>
          <w:sz w:val="26"/>
          <w:szCs w:val="26"/>
        </w:rPr>
        <w:t>的化身。因為此</w:t>
      </w:r>
      <w:proofErr w:type="gramStart"/>
      <w:r w:rsidRPr="00A0774F">
        <w:rPr>
          <w:rFonts w:ascii="標楷體" w:eastAsia="標楷體" w:hAnsi="標楷體"/>
          <w:sz w:val="26"/>
          <w:szCs w:val="26"/>
        </w:rPr>
        <w:t>毗濕奴</w:t>
      </w:r>
      <w:proofErr w:type="gramEnd"/>
      <w:r w:rsidRPr="00A0774F">
        <w:rPr>
          <w:rFonts w:ascii="標楷體" w:eastAsia="標楷體" w:hAnsi="標楷體"/>
          <w:sz w:val="26"/>
          <w:szCs w:val="26"/>
        </w:rPr>
        <w:t>的故事也最多，最受民間歡迎。</w:t>
      </w:r>
      <w:proofErr w:type="gramStart"/>
      <w:r w:rsidRPr="00A0774F">
        <w:rPr>
          <w:rFonts w:ascii="標楷體" w:eastAsia="標楷體" w:hAnsi="標楷體"/>
          <w:sz w:val="26"/>
          <w:szCs w:val="26"/>
        </w:rPr>
        <w:t>多臂的</w:t>
      </w:r>
      <w:proofErr w:type="gramEnd"/>
      <w:r w:rsidRPr="00A0774F">
        <w:rPr>
          <w:rFonts w:ascii="標楷體" w:eastAsia="標楷體" w:hAnsi="標楷體"/>
          <w:sz w:val="26"/>
          <w:szCs w:val="26"/>
        </w:rPr>
        <w:t>形象代表著高強的法力。</w:t>
      </w:r>
    </w:p>
    <w:p w:rsidR="00EC607F" w:rsidRPr="00A0774F" w:rsidRDefault="00EC607F" w:rsidP="00EC607F">
      <w:pPr>
        <w:spacing w:line="200" w:lineRule="atLeast"/>
        <w:jc w:val="both"/>
        <w:rPr>
          <w:rFonts w:ascii="標楷體" w:eastAsia="標楷體" w:hAnsi="標楷體"/>
          <w:sz w:val="26"/>
          <w:szCs w:val="26"/>
        </w:rPr>
      </w:pPr>
      <w:r w:rsidRPr="00A0774F">
        <w:rPr>
          <w:rFonts w:ascii="標楷體" w:eastAsia="標楷體" w:hAnsi="標楷體"/>
          <w:sz w:val="26"/>
          <w:szCs w:val="26"/>
        </w:rPr>
        <w:t> </w:t>
      </w:r>
      <w:proofErr w:type="gramStart"/>
      <w:r w:rsidRPr="00A0774F">
        <w:rPr>
          <w:rFonts w:ascii="標楷體" w:eastAsia="標楷體" w:hAnsi="標楷體"/>
          <w:sz w:val="26"/>
          <w:szCs w:val="26"/>
        </w:rPr>
        <w:t>註</w:t>
      </w:r>
      <w:proofErr w:type="gramEnd"/>
      <w:r w:rsidRPr="00A0774F">
        <w:rPr>
          <w:rFonts w:ascii="標楷體" w:eastAsia="標楷體" w:hAnsi="標楷體"/>
          <w:sz w:val="26"/>
          <w:szCs w:val="26"/>
        </w:rPr>
        <w:t>：於1999年12月被聯合國教科文組織列為世界文化遺產</w:t>
      </w:r>
    </w:p>
    <w:p w:rsidR="00EC607F" w:rsidRPr="00A0774F" w:rsidRDefault="00EC607F" w:rsidP="00EC607F">
      <w:pPr>
        <w:spacing w:line="200" w:lineRule="atLeast"/>
        <w:jc w:val="both"/>
        <w:rPr>
          <w:rFonts w:ascii="標楷體" w:eastAsia="標楷體" w:hAnsi="標楷體"/>
          <w:sz w:val="26"/>
          <w:szCs w:val="26"/>
        </w:rPr>
      </w:pPr>
      <w:r w:rsidRPr="00F15CAE">
        <w:rPr>
          <w:rFonts w:ascii="標楷體" w:eastAsia="標楷體" w:hAnsi="標楷體"/>
          <w:color w:val="0070C0"/>
          <w:sz w:val="26"/>
          <w:szCs w:val="26"/>
        </w:rPr>
        <w:t>會安古城</w:t>
      </w:r>
      <w:r w:rsidRPr="00A0774F">
        <w:rPr>
          <w:rFonts w:ascii="標楷體" w:eastAsia="標楷體" w:hAnsi="標楷體"/>
          <w:sz w:val="26"/>
          <w:szCs w:val="26"/>
        </w:rPr>
        <w:t>：</w:t>
      </w:r>
      <w:r w:rsidRPr="00A0774F">
        <w:rPr>
          <w:rFonts w:ascii="標楷體" w:eastAsia="標楷體" w:hAnsi="標楷體" w:hint="eastAsia"/>
          <w:sz w:val="26"/>
          <w:szCs w:val="26"/>
        </w:rPr>
        <w:t>會安古埠位於</w:t>
      </w:r>
      <w:proofErr w:type="gramStart"/>
      <w:r w:rsidRPr="00A0774F">
        <w:rPr>
          <w:rFonts w:ascii="標楷體" w:eastAsia="標楷體" w:hAnsi="標楷體" w:hint="eastAsia"/>
          <w:sz w:val="26"/>
          <w:szCs w:val="26"/>
        </w:rPr>
        <w:t>峴</w:t>
      </w:r>
      <w:proofErr w:type="gramEnd"/>
      <w:r w:rsidRPr="00A0774F">
        <w:rPr>
          <w:rFonts w:ascii="標楷體" w:eastAsia="標楷體" w:hAnsi="標楷體" w:hint="eastAsia"/>
          <w:sz w:val="26"/>
          <w:szCs w:val="26"/>
        </w:rPr>
        <w:t>港東南方約30公里之秋邦河，於南中國海的出海口三角洲處，為一海岸都市。在占婆王朝時期即為連結中國、印度、阿拉伯的貿易重鎮，十分繁榮。之後，16 ~ 17世紀成為阮朝的貿易中心，城內居住許多日本人，據說最多曾達上千人，隨著日本江戶幕府鎖國政策的施行，日本人越來越少，反而是中國人增多了。較古老的城鎮都有帶點中國南部的色彩。民家、會館、寺廟、市場、碼頭等各種建築沿著老街櫛比鱗次，特別安排遊覽十七世紀的古老城鎮--會安古鎮，此鎮位於</w:t>
      </w:r>
      <w:proofErr w:type="gramStart"/>
      <w:r w:rsidRPr="00A0774F">
        <w:rPr>
          <w:rFonts w:ascii="標楷體" w:eastAsia="標楷體" w:hAnsi="標楷體" w:hint="eastAsia"/>
          <w:sz w:val="26"/>
          <w:szCs w:val="26"/>
        </w:rPr>
        <w:t>峴</w:t>
      </w:r>
      <w:proofErr w:type="gramEnd"/>
      <w:r w:rsidRPr="00A0774F">
        <w:rPr>
          <w:rFonts w:ascii="標楷體" w:eastAsia="標楷體" w:hAnsi="標楷體" w:hint="eastAsia"/>
          <w:sz w:val="26"/>
          <w:szCs w:val="26"/>
        </w:rPr>
        <w:t>港東南方約30KM處，為中古時代中國、印度、日本海運交易據點，因文化彙集交流，古老建築風格一直留存至，</w:t>
      </w:r>
      <w:proofErr w:type="gramStart"/>
      <w:r w:rsidRPr="00A0774F">
        <w:rPr>
          <w:rFonts w:ascii="標楷體" w:eastAsia="標楷體" w:hAnsi="標楷體" w:hint="eastAsia"/>
          <w:sz w:val="26"/>
          <w:szCs w:val="26"/>
        </w:rPr>
        <w:t>令會安</w:t>
      </w:r>
      <w:proofErr w:type="gramEnd"/>
      <w:r w:rsidRPr="00A0774F">
        <w:rPr>
          <w:rFonts w:ascii="標楷體" w:eastAsia="標楷體" w:hAnsi="標楷體" w:hint="eastAsia"/>
          <w:sz w:val="26"/>
          <w:szCs w:val="26"/>
        </w:rPr>
        <w:t>古城古樸中帶點悠閒，感覺上有點像中國雲南的麗江。</w:t>
      </w:r>
    </w:p>
    <w:p w:rsidR="00EC607F" w:rsidRPr="00A0774F" w:rsidRDefault="00EC607F" w:rsidP="00EC607F">
      <w:pPr>
        <w:spacing w:line="200" w:lineRule="atLeast"/>
        <w:jc w:val="both"/>
        <w:rPr>
          <w:rFonts w:ascii="標楷體" w:eastAsia="標楷體" w:hAnsi="標楷體"/>
          <w:sz w:val="26"/>
          <w:szCs w:val="26"/>
        </w:rPr>
      </w:pPr>
      <w:proofErr w:type="gramStart"/>
      <w:r w:rsidRPr="00F15CAE">
        <w:rPr>
          <w:rFonts w:ascii="標楷體" w:eastAsia="標楷體" w:hAnsi="標楷體"/>
          <w:color w:val="0070C0"/>
          <w:sz w:val="26"/>
          <w:szCs w:val="26"/>
        </w:rPr>
        <w:t>廣肇會館</w:t>
      </w:r>
      <w:proofErr w:type="gramEnd"/>
      <w:r w:rsidRPr="00A0774F">
        <w:rPr>
          <w:rFonts w:ascii="標楷體" w:eastAsia="標楷體" w:hAnsi="標楷體"/>
          <w:sz w:val="26"/>
          <w:szCs w:val="26"/>
        </w:rPr>
        <w:t>：建於1786年，由廣東商人</w:t>
      </w:r>
      <w:proofErr w:type="gramStart"/>
      <w:r w:rsidRPr="00A0774F">
        <w:rPr>
          <w:rFonts w:ascii="標楷體" w:eastAsia="標楷體" w:hAnsi="標楷體"/>
          <w:sz w:val="26"/>
          <w:szCs w:val="26"/>
        </w:rPr>
        <w:t>與肇州</w:t>
      </w:r>
      <w:proofErr w:type="gramEnd"/>
      <w:r w:rsidRPr="00A0774F">
        <w:rPr>
          <w:rFonts w:ascii="標楷體" w:eastAsia="標楷體" w:hAnsi="標楷體"/>
          <w:sz w:val="26"/>
          <w:szCs w:val="26"/>
        </w:rPr>
        <w:t>同鄉所興建的，正殿供奉關公，入口處</w:t>
      </w:r>
      <w:proofErr w:type="gramStart"/>
      <w:r w:rsidRPr="00A0774F">
        <w:rPr>
          <w:rFonts w:ascii="標楷體" w:eastAsia="標楷體" w:hAnsi="標楷體"/>
          <w:sz w:val="26"/>
          <w:szCs w:val="26"/>
        </w:rPr>
        <w:t>兩側更繪有</w:t>
      </w:r>
      <w:proofErr w:type="gramEnd"/>
      <w:r w:rsidRPr="00A0774F">
        <w:rPr>
          <w:rFonts w:ascii="標楷體" w:eastAsia="標楷體" w:hAnsi="標楷體"/>
          <w:sz w:val="26"/>
          <w:szCs w:val="26"/>
        </w:rPr>
        <w:t>桃園結義和關公</w:t>
      </w:r>
      <w:proofErr w:type="gramStart"/>
      <w:r w:rsidRPr="00A0774F">
        <w:rPr>
          <w:rFonts w:ascii="標楷體" w:eastAsia="標楷體" w:hAnsi="標楷體"/>
          <w:sz w:val="26"/>
          <w:szCs w:val="26"/>
        </w:rPr>
        <w:t>千里送嫂的</w:t>
      </w:r>
      <w:proofErr w:type="gramEnd"/>
      <w:r w:rsidRPr="00A0774F">
        <w:rPr>
          <w:rFonts w:ascii="標楷體" w:eastAsia="標楷體" w:hAnsi="標楷體"/>
          <w:sz w:val="26"/>
          <w:szCs w:val="26"/>
        </w:rPr>
        <w:t>彩圖，會館內還有一座華麗的水池，用磁磚與陶瓷鑲出精緻的九頭龍像。</w:t>
      </w:r>
    </w:p>
    <w:p w:rsidR="00EC607F" w:rsidRPr="00A0774F" w:rsidRDefault="00EC607F" w:rsidP="00EC607F">
      <w:pPr>
        <w:spacing w:line="200" w:lineRule="atLeast"/>
        <w:jc w:val="both"/>
        <w:rPr>
          <w:rFonts w:ascii="標楷體" w:eastAsia="標楷體" w:hAnsi="標楷體"/>
          <w:sz w:val="26"/>
          <w:szCs w:val="26"/>
        </w:rPr>
      </w:pPr>
      <w:proofErr w:type="gramStart"/>
      <w:r w:rsidRPr="00F15CAE">
        <w:rPr>
          <w:rFonts w:ascii="標楷體" w:eastAsia="標楷體" w:hAnsi="標楷體"/>
          <w:color w:val="0070C0"/>
          <w:sz w:val="26"/>
          <w:szCs w:val="26"/>
        </w:rPr>
        <w:t>進記古</w:t>
      </w:r>
      <w:proofErr w:type="gramEnd"/>
      <w:r w:rsidRPr="00F15CAE">
        <w:rPr>
          <w:rFonts w:ascii="標楷體" w:eastAsia="標楷體" w:hAnsi="標楷體"/>
          <w:color w:val="0070C0"/>
          <w:sz w:val="26"/>
          <w:szCs w:val="26"/>
        </w:rPr>
        <w:t>宅</w:t>
      </w:r>
      <w:r w:rsidRPr="00A0774F">
        <w:rPr>
          <w:rFonts w:ascii="標楷體" w:eastAsia="標楷體" w:hAnsi="標楷體"/>
          <w:sz w:val="26"/>
          <w:szCs w:val="26"/>
        </w:rPr>
        <w:t>：會安最古老也是保留最完整的古宅之</w:t>
      </w:r>
      <w:proofErr w:type="gramStart"/>
      <w:r w:rsidRPr="00A0774F">
        <w:rPr>
          <w:rFonts w:ascii="標楷體" w:eastAsia="標楷體" w:hAnsi="標楷體"/>
          <w:sz w:val="26"/>
          <w:szCs w:val="26"/>
        </w:rPr>
        <w:t>一</w:t>
      </w:r>
      <w:proofErr w:type="gramEnd"/>
      <w:r w:rsidRPr="00A0774F">
        <w:rPr>
          <w:rFonts w:ascii="標楷體" w:eastAsia="標楷體" w:hAnsi="標楷體"/>
          <w:sz w:val="26"/>
          <w:szCs w:val="26"/>
        </w:rPr>
        <w:t>。該建築興建於19世紀初期，表現出17世紀時居住於會安的</w:t>
      </w:r>
      <w:proofErr w:type="gramStart"/>
      <w:r w:rsidRPr="00A0774F">
        <w:rPr>
          <w:rFonts w:ascii="標楷體" w:eastAsia="標楷體" w:hAnsi="標楷體"/>
          <w:sz w:val="26"/>
          <w:szCs w:val="26"/>
        </w:rPr>
        <w:t>的</w:t>
      </w:r>
      <w:proofErr w:type="gramEnd"/>
      <w:r w:rsidRPr="00A0774F">
        <w:rPr>
          <w:rFonts w:ascii="標楷體" w:eastAsia="標楷體" w:hAnsi="標楷體"/>
          <w:sz w:val="26"/>
          <w:szCs w:val="26"/>
        </w:rPr>
        <w:t>中、日、越三大民族的文化特色融合。根據記載晉家族在16世紀末期淪為中國的政治難民，因此舉家遷移到越南，而這</w:t>
      </w:r>
      <w:proofErr w:type="gramStart"/>
      <w:r w:rsidRPr="00A0774F">
        <w:rPr>
          <w:rFonts w:ascii="標楷體" w:eastAsia="標楷體" w:hAnsi="標楷體"/>
          <w:sz w:val="26"/>
          <w:szCs w:val="26"/>
        </w:rPr>
        <w:t>棟商宅便</w:t>
      </w:r>
      <w:proofErr w:type="gramEnd"/>
      <w:r w:rsidRPr="00A0774F">
        <w:rPr>
          <w:rFonts w:ascii="標楷體" w:eastAsia="標楷體" w:hAnsi="標楷體"/>
          <w:sz w:val="26"/>
          <w:szCs w:val="26"/>
        </w:rPr>
        <w:t>花費了8年的時間建造，至今依然保持原始風格。古宅的狹窄的門面是商家，內部空間狹窄，後方的小天井則直通河流，這是方便讓當時的商人在洪水氾濫時，方便將貨品搬運到二樓之故。</w:t>
      </w:r>
    </w:p>
    <w:p w:rsidR="00EC607F" w:rsidRPr="00A0774F" w:rsidRDefault="00EC607F" w:rsidP="00EC607F">
      <w:pPr>
        <w:spacing w:line="200" w:lineRule="atLeast"/>
        <w:jc w:val="both"/>
        <w:rPr>
          <w:rFonts w:ascii="標楷體" w:eastAsia="標楷體" w:hAnsi="標楷體"/>
          <w:sz w:val="26"/>
          <w:szCs w:val="26"/>
        </w:rPr>
      </w:pPr>
      <w:r w:rsidRPr="00F15CAE">
        <w:rPr>
          <w:rFonts w:ascii="標楷體" w:eastAsia="標楷體" w:hAnsi="標楷體"/>
          <w:color w:val="0070C0"/>
          <w:sz w:val="26"/>
          <w:szCs w:val="26"/>
        </w:rPr>
        <w:t>日本橋</w:t>
      </w:r>
      <w:r w:rsidRPr="00A0774F">
        <w:rPr>
          <w:rFonts w:ascii="標楷體" w:eastAsia="標楷體" w:hAnsi="標楷體"/>
          <w:sz w:val="26"/>
          <w:szCs w:val="26"/>
        </w:rPr>
        <w:t>：又稱</w:t>
      </w:r>
      <w:proofErr w:type="gramStart"/>
      <w:r w:rsidRPr="00A0774F">
        <w:rPr>
          <w:rFonts w:ascii="標楷體" w:eastAsia="標楷體" w:hAnsi="標楷體"/>
          <w:sz w:val="26"/>
          <w:szCs w:val="26"/>
        </w:rPr>
        <w:t>來遠橋</w:t>
      </w:r>
      <w:proofErr w:type="gramEnd"/>
      <w:r w:rsidRPr="00A0774F">
        <w:rPr>
          <w:rFonts w:ascii="標楷體" w:eastAsia="標楷體" w:hAnsi="標楷體"/>
          <w:sz w:val="26"/>
          <w:szCs w:val="26"/>
        </w:rPr>
        <w:t>，西元1593年興建，由日本人建造的木造拱橋。當時這座橋是連結日本城與中國城。橋上有屋頂供遮蔽用，北側建有小寺廟。依據某個故事的說法，這座橋是猴年興建，狗年完成，因此兩側出入口分別由猴子與狗守護。漫步於會安古城，民家、會館、寺廟、市場、碼頭等等不同樣式的建築集中於古城，為中古時期象徵東方的城市提供一個最佳例證，彷彿時光倒流。在此我們特別為您安排乘坐三輪車遊覽古城，欣賞十七世紀古港，古老的街道，百年古厝處處顯露</w:t>
      </w:r>
      <w:proofErr w:type="gramStart"/>
      <w:r w:rsidRPr="00A0774F">
        <w:rPr>
          <w:rFonts w:ascii="標楷體" w:eastAsia="標楷體" w:hAnsi="標楷體"/>
          <w:sz w:val="26"/>
          <w:szCs w:val="26"/>
        </w:rPr>
        <w:t>了這而獨特</w:t>
      </w:r>
      <w:proofErr w:type="gramEnd"/>
      <w:r w:rsidRPr="00A0774F">
        <w:rPr>
          <w:rFonts w:ascii="標楷體" w:eastAsia="標楷體" w:hAnsi="標楷體"/>
          <w:sz w:val="26"/>
          <w:szCs w:val="26"/>
        </w:rPr>
        <w:t>的文化氣息。</w:t>
      </w:r>
    </w:p>
    <w:p w:rsidR="00EC607F" w:rsidRPr="00A92273" w:rsidRDefault="00EC607F" w:rsidP="00EC607F">
      <w:pPr>
        <w:spacing w:line="200" w:lineRule="atLeast"/>
        <w:jc w:val="both"/>
        <w:rPr>
          <w:rFonts w:ascii="標楷體" w:eastAsia="標楷體" w:hAnsi="標楷體"/>
          <w:color w:val="FF0000"/>
          <w:sz w:val="26"/>
          <w:szCs w:val="26"/>
        </w:rPr>
      </w:pPr>
      <w:r w:rsidRPr="00A0774F">
        <w:rPr>
          <w:rFonts w:ascii="標楷體" w:eastAsia="標楷體" w:hAnsi="標楷體"/>
          <w:sz w:val="26"/>
          <w:szCs w:val="26"/>
        </w:rPr>
        <w:t> </w:t>
      </w:r>
      <w:proofErr w:type="gramStart"/>
      <w:r w:rsidRPr="00A92273">
        <w:rPr>
          <w:rFonts w:ascii="標楷體" w:eastAsia="標楷體" w:hAnsi="標楷體"/>
          <w:color w:val="FF0000"/>
          <w:sz w:val="26"/>
          <w:szCs w:val="26"/>
        </w:rPr>
        <w:t>註</w:t>
      </w:r>
      <w:proofErr w:type="gramEnd"/>
      <w:r w:rsidRPr="00A92273">
        <w:rPr>
          <w:rFonts w:ascii="標楷體" w:eastAsia="標楷體" w:hAnsi="標楷體"/>
          <w:color w:val="FF0000"/>
          <w:sz w:val="26"/>
          <w:szCs w:val="26"/>
        </w:rPr>
        <w:t>：1999年，會安古城被</w:t>
      </w:r>
      <w:hyperlink r:id="rId21" w:tooltip="聯合國教育科學文化組織" w:history="1">
        <w:r w:rsidRPr="00A92273">
          <w:rPr>
            <w:rStyle w:val="a5"/>
            <w:rFonts w:ascii="標楷體" w:eastAsia="標楷體" w:hAnsi="標楷體"/>
            <w:color w:val="FF0000"/>
            <w:sz w:val="26"/>
            <w:szCs w:val="26"/>
          </w:rPr>
          <w:t>聯合國教育科學文化組織</w:t>
        </w:r>
      </w:hyperlink>
      <w:r w:rsidRPr="00A92273">
        <w:rPr>
          <w:rFonts w:ascii="標楷體" w:eastAsia="標楷體" w:hAnsi="標楷體"/>
          <w:color w:val="FF0000"/>
          <w:sz w:val="26"/>
          <w:szCs w:val="26"/>
        </w:rPr>
        <w:t>（UNESCO）宣布為</w:t>
      </w:r>
      <w:hyperlink r:id="rId22" w:tooltip="世界遺產" w:history="1">
        <w:r w:rsidRPr="00A92273">
          <w:rPr>
            <w:rStyle w:val="a5"/>
            <w:rFonts w:ascii="標楷體" w:eastAsia="標楷體" w:hAnsi="標楷體"/>
            <w:color w:val="FF0000"/>
            <w:sz w:val="26"/>
            <w:szCs w:val="26"/>
          </w:rPr>
          <w:t>世界遺產</w:t>
        </w:r>
      </w:hyperlink>
      <w:r w:rsidRPr="00A92273">
        <w:rPr>
          <w:rFonts w:ascii="標楷體" w:eastAsia="標楷體" w:hAnsi="標楷體"/>
          <w:color w:val="FF0000"/>
          <w:sz w:val="26"/>
          <w:szCs w:val="26"/>
        </w:rPr>
        <w:t>，而且是一座保存得最好的經歷由15世紀到19世紀東南亞經貿城市之典範。會安的建築物也顯示出有本地及外國的融合風格型式。</w:t>
      </w:r>
    </w:p>
    <w:p w:rsidR="009973EF" w:rsidRPr="00EC607F" w:rsidRDefault="00EC607F" w:rsidP="00EC607F">
      <w:pPr>
        <w:spacing w:line="200" w:lineRule="atLeast"/>
        <w:jc w:val="both"/>
        <w:rPr>
          <w:rFonts w:ascii="標楷體" w:eastAsia="標楷體" w:hAnsi="標楷體"/>
        </w:rPr>
      </w:pPr>
      <w:r w:rsidRPr="00A0774F">
        <w:rPr>
          <w:rFonts w:ascii="標楷體" w:eastAsia="標楷體" w:hAnsi="標楷體"/>
          <w:sz w:val="26"/>
          <w:szCs w:val="26"/>
        </w:rPr>
        <w:t>晚餐後，夜遊會安古城及夜市，到了夜晚整個古城都</w:t>
      </w:r>
      <w:proofErr w:type="gramStart"/>
      <w:r w:rsidRPr="00A0774F">
        <w:rPr>
          <w:rFonts w:ascii="標楷體" w:eastAsia="標楷體" w:hAnsi="標楷體"/>
          <w:sz w:val="26"/>
          <w:szCs w:val="26"/>
        </w:rPr>
        <w:t>是燈龍</w:t>
      </w:r>
      <w:proofErr w:type="gramEnd"/>
      <w:r w:rsidRPr="00A0774F">
        <w:rPr>
          <w:rFonts w:ascii="標楷體" w:eastAsia="標楷體" w:hAnsi="標楷體"/>
          <w:sz w:val="26"/>
          <w:szCs w:val="26"/>
        </w:rPr>
        <w:t>，點亮整個會安古城，</w:t>
      </w:r>
      <w:r w:rsidRPr="00A0774F">
        <w:rPr>
          <w:rFonts w:ascii="標楷體" w:eastAsia="標楷體" w:hAnsi="標楷體" w:hint="eastAsia"/>
          <w:sz w:val="26"/>
          <w:szCs w:val="26"/>
        </w:rPr>
        <w:t>其間更有洋人街.啤酒BAR的風情獨特的商家小店，伴您渡過一個暖暖的南洋的夜晚。</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2265"/>
        <w:gridCol w:w="1134"/>
        <w:gridCol w:w="2409"/>
        <w:gridCol w:w="996"/>
        <w:gridCol w:w="3115"/>
      </w:tblGrid>
      <w:tr w:rsidR="009973EF" w:rsidRPr="0083110F" w:rsidTr="004707E1">
        <w:tc>
          <w:tcPr>
            <w:tcW w:w="996" w:type="dxa"/>
            <w:vAlign w:val="center"/>
          </w:tcPr>
          <w:p w:rsidR="009973EF" w:rsidRPr="0083110F" w:rsidRDefault="009973EF" w:rsidP="003C46DE">
            <w:pPr>
              <w:snapToGrid w:val="0"/>
              <w:jc w:val="center"/>
              <w:rPr>
                <w:rFonts w:ascii="標楷體" w:eastAsia="標楷體" w:hAnsi="標楷體"/>
              </w:rPr>
            </w:pPr>
            <w:r w:rsidRPr="0083110F">
              <w:rPr>
                <w:rFonts w:ascii="標楷體" w:eastAsia="標楷體" w:hAnsi="標楷體"/>
                <w:noProof/>
              </w:rPr>
              <w:drawing>
                <wp:inline distT="0" distB="0" distL="0" distR="0" wp14:anchorId="7FBF18FB" wp14:editId="612E49D8">
                  <wp:extent cx="495300" cy="295275"/>
                  <wp:effectExtent l="0" t="0" r="0" b="9525"/>
                  <wp:docPr id="14" name="圖片 14"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8" descr="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p>
        </w:tc>
        <w:tc>
          <w:tcPr>
            <w:tcW w:w="2265" w:type="dxa"/>
            <w:vAlign w:val="center"/>
          </w:tcPr>
          <w:p w:rsidR="009973EF" w:rsidRPr="0083110F" w:rsidRDefault="009973EF" w:rsidP="003C46DE">
            <w:pPr>
              <w:widowControl/>
              <w:snapToGrid w:val="0"/>
              <w:jc w:val="center"/>
              <w:rPr>
                <w:rFonts w:ascii="標楷體" w:eastAsia="標楷體" w:hAnsi="標楷體" w:cs="新細明體"/>
                <w:kern w:val="0"/>
              </w:rPr>
            </w:pPr>
            <w:r w:rsidRPr="0083110F">
              <w:rPr>
                <w:rFonts w:ascii="標楷體" w:eastAsia="標楷體" w:hAnsi="標楷體" w:hint="eastAsia"/>
                <w:color w:val="000000"/>
              </w:rPr>
              <w:t>飯店內早餐</w:t>
            </w:r>
          </w:p>
        </w:tc>
        <w:tc>
          <w:tcPr>
            <w:tcW w:w="1134" w:type="dxa"/>
            <w:vAlign w:val="center"/>
          </w:tcPr>
          <w:p w:rsidR="009973EF" w:rsidRPr="0083110F" w:rsidRDefault="009973EF" w:rsidP="003C46DE">
            <w:pPr>
              <w:snapToGrid w:val="0"/>
              <w:jc w:val="center"/>
              <w:rPr>
                <w:rFonts w:ascii="標楷體" w:eastAsia="標楷體" w:hAnsi="標楷體"/>
              </w:rPr>
            </w:pPr>
            <w:r w:rsidRPr="0083110F">
              <w:rPr>
                <w:rFonts w:ascii="標楷體" w:eastAsia="標楷體" w:hAnsi="標楷體"/>
                <w:noProof/>
              </w:rPr>
              <w:drawing>
                <wp:inline distT="0" distB="0" distL="0" distR="0" wp14:anchorId="47D3DCA1" wp14:editId="25C3DB51">
                  <wp:extent cx="495300" cy="295275"/>
                  <wp:effectExtent l="0" t="0" r="0" b="9525"/>
                  <wp:docPr id="13" name="圖片 13"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7" descr="0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p>
        </w:tc>
        <w:tc>
          <w:tcPr>
            <w:tcW w:w="2409" w:type="dxa"/>
            <w:vAlign w:val="center"/>
          </w:tcPr>
          <w:p w:rsidR="009973EF" w:rsidRPr="0083110F" w:rsidRDefault="00EC607F" w:rsidP="003C46DE">
            <w:pPr>
              <w:snapToGrid w:val="0"/>
              <w:jc w:val="center"/>
              <w:rPr>
                <w:rFonts w:ascii="標楷體" w:eastAsia="標楷體" w:hAnsi="標楷體"/>
              </w:rPr>
            </w:pPr>
            <w:r w:rsidRPr="007B17AD">
              <w:rPr>
                <w:rFonts w:ascii="標楷體" w:eastAsia="標楷體" w:hAnsi="標楷體"/>
                <w:color w:val="000000"/>
              </w:rPr>
              <w:t xml:space="preserve">NGOC TUYET </w:t>
            </w:r>
            <w:r>
              <w:rPr>
                <w:rFonts w:ascii="標楷體" w:eastAsia="標楷體" w:hAnsi="標楷體" w:hint="eastAsia"/>
                <w:color w:val="000000"/>
              </w:rPr>
              <w:br/>
            </w:r>
            <w:r w:rsidRPr="007B17AD">
              <w:rPr>
                <w:rFonts w:ascii="標楷體" w:eastAsia="標楷體" w:hAnsi="標楷體"/>
                <w:color w:val="000000"/>
              </w:rPr>
              <w:t>越式風味餐(</w:t>
            </w:r>
            <w:proofErr w:type="gramStart"/>
            <w:r w:rsidRPr="007B17AD">
              <w:rPr>
                <w:rFonts w:ascii="標楷體" w:eastAsia="標楷體" w:hAnsi="標楷體"/>
                <w:color w:val="000000"/>
              </w:rPr>
              <w:t>含酒水</w:t>
            </w:r>
            <w:proofErr w:type="gramEnd"/>
            <w:r w:rsidRPr="007B17AD">
              <w:rPr>
                <w:rFonts w:ascii="標楷體" w:eastAsia="標楷體" w:hAnsi="標楷體"/>
                <w:color w:val="000000"/>
              </w:rPr>
              <w:t>)</w:t>
            </w:r>
          </w:p>
        </w:tc>
        <w:tc>
          <w:tcPr>
            <w:tcW w:w="996" w:type="dxa"/>
            <w:vAlign w:val="center"/>
          </w:tcPr>
          <w:p w:rsidR="009973EF" w:rsidRPr="0083110F" w:rsidRDefault="009973EF" w:rsidP="003C46DE">
            <w:pPr>
              <w:snapToGrid w:val="0"/>
              <w:jc w:val="center"/>
              <w:rPr>
                <w:rFonts w:ascii="標楷體" w:eastAsia="標楷體" w:hAnsi="標楷體"/>
              </w:rPr>
            </w:pPr>
            <w:r w:rsidRPr="0083110F">
              <w:rPr>
                <w:rFonts w:ascii="標楷體" w:eastAsia="標楷體" w:hAnsi="標楷體"/>
                <w:noProof/>
              </w:rPr>
              <w:drawing>
                <wp:inline distT="0" distB="0" distL="0" distR="0" wp14:anchorId="65C16932" wp14:editId="47ED9AE6">
                  <wp:extent cx="495300" cy="295275"/>
                  <wp:effectExtent l="0" t="0" r="0" b="9525"/>
                  <wp:docPr id="12" name="圖片 12"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6" descr="0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p>
        </w:tc>
        <w:tc>
          <w:tcPr>
            <w:tcW w:w="3115" w:type="dxa"/>
            <w:vAlign w:val="center"/>
          </w:tcPr>
          <w:p w:rsidR="009973EF" w:rsidRPr="0083110F" w:rsidRDefault="00EC607F" w:rsidP="00707C8D">
            <w:pPr>
              <w:snapToGrid w:val="0"/>
              <w:jc w:val="center"/>
              <w:rPr>
                <w:rFonts w:ascii="標楷體" w:eastAsia="標楷體" w:hAnsi="標楷體"/>
              </w:rPr>
            </w:pPr>
            <w:proofErr w:type="gramStart"/>
            <w:r w:rsidRPr="00DB077C">
              <w:rPr>
                <w:rFonts w:ascii="標楷體" w:eastAsia="標楷體" w:hAnsi="標楷體" w:cs="Courier New" w:hint="eastAsia"/>
              </w:rPr>
              <w:t>安玉雪</w:t>
            </w:r>
            <w:proofErr w:type="gramEnd"/>
            <w:r w:rsidRPr="00DB077C">
              <w:rPr>
                <w:rFonts w:ascii="標楷體" w:eastAsia="標楷體" w:hAnsi="標楷體" w:cs="Courier New" w:hint="eastAsia"/>
              </w:rPr>
              <w:t>餐廳</w:t>
            </w:r>
            <w:r>
              <w:rPr>
                <w:rFonts w:ascii="標楷體" w:eastAsia="標楷體" w:hAnsi="標楷體" w:cs="Courier New" w:hint="eastAsia"/>
              </w:rPr>
              <w:t xml:space="preserve"> 風味餐 </w:t>
            </w:r>
            <w:r>
              <w:rPr>
                <w:rFonts w:ascii="標楷體" w:eastAsia="標楷體" w:hAnsi="標楷體" w:cs="Courier New"/>
              </w:rPr>
              <w:br/>
            </w:r>
            <w:r>
              <w:rPr>
                <w:rFonts w:ascii="標楷體" w:eastAsia="標楷體" w:hAnsi="標楷體" w:hint="eastAsia"/>
              </w:rPr>
              <w:t>(</w:t>
            </w:r>
            <w:proofErr w:type="gramStart"/>
            <w:r>
              <w:rPr>
                <w:rFonts w:ascii="標楷體" w:eastAsia="標楷體" w:hAnsi="標楷體" w:hint="eastAsia"/>
              </w:rPr>
              <w:t>含酒水</w:t>
            </w:r>
            <w:proofErr w:type="gramEnd"/>
            <w:r>
              <w:rPr>
                <w:rFonts w:ascii="標楷體" w:eastAsia="標楷體" w:hAnsi="標楷體" w:hint="eastAsia"/>
              </w:rPr>
              <w:t>)</w:t>
            </w:r>
          </w:p>
        </w:tc>
      </w:tr>
      <w:tr w:rsidR="009973EF" w:rsidRPr="0083110F" w:rsidTr="008F2866">
        <w:trPr>
          <w:trHeight w:val="377"/>
        </w:trPr>
        <w:tc>
          <w:tcPr>
            <w:tcW w:w="996" w:type="dxa"/>
            <w:vAlign w:val="center"/>
          </w:tcPr>
          <w:p w:rsidR="009973EF" w:rsidRPr="0083110F" w:rsidRDefault="009973EF" w:rsidP="003C46DE">
            <w:pPr>
              <w:snapToGrid w:val="0"/>
              <w:rPr>
                <w:rFonts w:ascii="標楷體" w:eastAsia="標楷體" w:hAnsi="標楷體"/>
                <w:color w:val="000099"/>
              </w:rPr>
            </w:pPr>
            <w:r w:rsidRPr="0083110F">
              <w:rPr>
                <w:rFonts w:ascii="標楷體" w:eastAsia="標楷體" w:hAnsi="標楷體"/>
                <w:noProof/>
                <w:color w:val="000099"/>
              </w:rPr>
              <w:drawing>
                <wp:inline distT="0" distB="0" distL="0" distR="0" wp14:anchorId="30FAF44E" wp14:editId="267B3046">
                  <wp:extent cx="495300" cy="295275"/>
                  <wp:effectExtent l="0" t="0" r="0" b="9525"/>
                  <wp:docPr id="11" name="圖片 11"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5" descr="0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p>
        </w:tc>
        <w:tc>
          <w:tcPr>
            <w:tcW w:w="9919" w:type="dxa"/>
            <w:gridSpan w:val="5"/>
            <w:vAlign w:val="center"/>
          </w:tcPr>
          <w:p w:rsidR="009973EF" w:rsidRPr="0083110F" w:rsidRDefault="00B2064B" w:rsidP="003C46DE">
            <w:pPr>
              <w:widowControl/>
              <w:snapToGrid w:val="0"/>
              <w:jc w:val="both"/>
              <w:rPr>
                <w:rFonts w:ascii="標楷體" w:eastAsia="標楷體" w:hAnsi="標楷體"/>
                <w:color w:val="000099"/>
              </w:rPr>
            </w:pPr>
            <w:r>
              <w:rPr>
                <w:rFonts w:ascii="標楷體" w:eastAsia="標楷體" w:hAnsi="標楷體" w:cs="新細明體" w:hint="eastAsia"/>
                <w:bCs/>
                <w:color w:val="FF9900"/>
              </w:rPr>
              <w:t xml:space="preserve">★★★★ </w:t>
            </w:r>
            <w:hyperlink r:id="rId23" w:history="1">
              <w:r w:rsidRPr="004F25A9">
                <w:rPr>
                  <w:rStyle w:val="a5"/>
                  <w:rFonts w:ascii="標楷體" w:eastAsia="標楷體" w:hAnsi="標楷體"/>
                </w:rPr>
                <w:t>GRAND MUONG THANH DANG</w:t>
              </w:r>
              <w:r w:rsidRPr="004F25A9">
                <w:rPr>
                  <w:rStyle w:val="a5"/>
                  <w:rFonts w:ascii="標楷體" w:eastAsia="標楷體" w:hAnsi="標楷體" w:hint="eastAsia"/>
                </w:rPr>
                <w:t xml:space="preserve"> </w:t>
              </w:r>
            </w:hyperlink>
            <w:r w:rsidRPr="000E567D">
              <w:rPr>
                <w:rStyle w:val="a5"/>
                <w:rFonts w:ascii="標楷體" w:eastAsia="標楷體" w:hAnsi="標楷體" w:hint="eastAsia"/>
              </w:rPr>
              <w:t>或</w:t>
            </w:r>
            <w:hyperlink r:id="rId24" w:history="1">
              <w:r w:rsidRPr="001C0801">
                <w:rPr>
                  <w:rStyle w:val="a5"/>
                  <w:rFonts w:ascii="標楷體" w:eastAsia="標楷體" w:hAnsi="標楷體"/>
                </w:rPr>
                <w:t>Da Nang Han River Hotel</w:t>
              </w:r>
            </w:hyperlink>
            <w:r w:rsidRPr="000E567D">
              <w:rPr>
                <w:rStyle w:val="a5"/>
                <w:rFonts w:ascii="標楷體" w:eastAsia="標楷體" w:hAnsi="標楷體" w:hint="eastAsia"/>
              </w:rPr>
              <w:t>或</w:t>
            </w:r>
            <w:hyperlink r:id="rId25" w:history="1">
              <w:r w:rsidRPr="004F25A9">
                <w:rPr>
                  <w:rStyle w:val="a5"/>
                  <w:rFonts w:ascii="標楷體" w:eastAsia="標楷體" w:hAnsi="標楷體" w:hint="eastAsia"/>
                </w:rPr>
                <w:t>EDEN PLAZA DANANG</w:t>
              </w:r>
            </w:hyperlink>
            <w:r w:rsidRPr="000E567D">
              <w:rPr>
                <w:rStyle w:val="a5"/>
                <w:rFonts w:ascii="標楷體" w:eastAsia="標楷體" w:hAnsi="標楷體" w:hint="eastAsia"/>
              </w:rPr>
              <w:t>或</w:t>
            </w:r>
            <w:hyperlink r:id="rId26" w:history="1">
              <w:r w:rsidRPr="004F25A9">
                <w:rPr>
                  <w:rStyle w:val="a5"/>
                  <w:rFonts w:ascii="標楷體" w:eastAsia="標楷體" w:hAnsi="標楷體"/>
                </w:rPr>
                <w:t>Da Nang River</w:t>
              </w:r>
              <w:r w:rsidRPr="004F25A9">
                <w:rPr>
                  <w:rStyle w:val="a5"/>
                  <w:rFonts w:ascii="標楷體" w:eastAsia="標楷體" w:hAnsi="標楷體" w:hint="eastAsia"/>
                </w:rPr>
                <w:t>side</w:t>
              </w:r>
              <w:r w:rsidRPr="004F25A9">
                <w:rPr>
                  <w:rStyle w:val="a5"/>
                  <w:rFonts w:ascii="標楷體" w:eastAsia="標楷體" w:hAnsi="標楷體"/>
                </w:rPr>
                <w:t xml:space="preserve"> Hotel</w:t>
              </w:r>
            </w:hyperlink>
            <w:r w:rsidRPr="000E567D">
              <w:rPr>
                <w:rStyle w:val="a5"/>
                <w:rFonts w:ascii="標楷體" w:eastAsia="標楷體" w:hAnsi="標楷體" w:hint="eastAsia"/>
              </w:rPr>
              <w:t>同級【二人一室】</w:t>
            </w:r>
          </w:p>
        </w:tc>
      </w:tr>
    </w:tbl>
    <w:p w:rsidR="009973EF" w:rsidRPr="0083110F" w:rsidRDefault="009973EF" w:rsidP="003C46DE">
      <w:pPr>
        <w:snapToGrid w:val="0"/>
        <w:jc w:val="both"/>
        <w:rPr>
          <w:rFonts w:ascii="標楷體" w:eastAsia="標楷體" w:hAnsi="標楷體"/>
        </w:rPr>
      </w:pPr>
      <w:r w:rsidRPr="0083110F">
        <w:rPr>
          <w:rFonts w:ascii="標楷體" w:eastAsia="標楷體" w:hAnsi="標楷體" w:hint="eastAsia"/>
        </w:rPr>
        <w:br/>
      </w:r>
      <w:r w:rsidRPr="003C46DE">
        <w:rPr>
          <w:rFonts w:ascii="標楷體" w:eastAsia="標楷體" w:hAnsi="標楷體" w:hint="eastAsia"/>
          <w:b/>
          <w:color w:val="0000FF"/>
          <w:sz w:val="28"/>
          <w:szCs w:val="28"/>
        </w:rPr>
        <w:t>第四天  會安迦南島原生態體驗(乘坐竹籃船欣賞水鄉椰林風光)</w:t>
      </w:r>
      <w:r w:rsidR="009279D2" w:rsidRPr="003C46DE">
        <w:rPr>
          <w:rFonts w:ascii="標楷體" w:eastAsia="標楷體" w:hAnsi="標楷體" w:cs="Arial"/>
          <w:b/>
          <w:color w:val="0000FF"/>
          <w:sz w:val="28"/>
          <w:szCs w:val="28"/>
        </w:rPr>
        <w:sym w:font="Webdings" w:char="F076"/>
      </w:r>
      <w:r w:rsidR="00C779F9" w:rsidRPr="0083110F">
        <w:rPr>
          <w:rFonts w:ascii="標楷體" w:eastAsia="標楷體" w:hAnsi="標楷體" w:hint="eastAsia"/>
          <w:b/>
          <w:color w:val="0000FF"/>
          <w:sz w:val="28"/>
          <w:szCs w:val="28"/>
        </w:rPr>
        <w:t>山茶半島</w:t>
      </w:r>
      <w:r w:rsidR="00C779F9">
        <w:rPr>
          <w:rFonts w:ascii="標楷體" w:eastAsia="標楷體" w:hAnsi="標楷體"/>
          <w:b/>
          <w:color w:val="0000FF"/>
          <w:sz w:val="28"/>
          <w:szCs w:val="28"/>
        </w:rPr>
        <w:br/>
      </w:r>
      <w:r w:rsidRPr="0083110F">
        <w:rPr>
          <w:rFonts w:ascii="標楷體" w:eastAsia="標楷體" w:hAnsi="標楷體"/>
        </w:rPr>
        <w:t>在飯店內輕鬆的享用早餐</w:t>
      </w:r>
      <w:r w:rsidRPr="0083110F">
        <w:rPr>
          <w:rFonts w:ascii="標楷體" w:eastAsia="標楷體" w:hAnsi="標楷體" w:hint="eastAsia"/>
        </w:rPr>
        <w:t>後前往</w:t>
      </w:r>
      <w:r w:rsidRPr="0083110F">
        <w:rPr>
          <w:rFonts w:ascii="標楷體" w:eastAsia="標楷體" w:hAnsi="標楷體"/>
        </w:rPr>
        <w:t>~</w:t>
      </w:r>
      <w:r w:rsidRPr="0083110F">
        <w:rPr>
          <w:rFonts w:ascii="標楷體" w:eastAsia="標楷體" w:hAnsi="標楷體"/>
          <w:b/>
          <w:color w:val="0070C0"/>
        </w:rPr>
        <w:t>【會安迦南島原生態體驗】</w:t>
      </w:r>
      <w:r w:rsidRPr="0083110F">
        <w:rPr>
          <w:rFonts w:ascii="標楷體" w:eastAsia="標楷體" w:hAnsi="標楷體"/>
        </w:rPr>
        <w:t>。會安古鎮碼頭搭乘擺渡船出發，約30分鐘之船程，則可以抵達</w:t>
      </w:r>
      <w:proofErr w:type="gramStart"/>
      <w:r w:rsidRPr="0083110F">
        <w:rPr>
          <w:rFonts w:ascii="標楷體" w:eastAsia="標楷體" w:hAnsi="標楷體"/>
        </w:rPr>
        <w:t>秋盆河</w:t>
      </w:r>
      <w:proofErr w:type="gramEnd"/>
      <w:r w:rsidRPr="0083110F">
        <w:rPr>
          <w:rFonts w:ascii="標楷體" w:eastAsia="標楷體" w:hAnsi="標楷體"/>
        </w:rPr>
        <w:t>明珠～</w:t>
      </w:r>
      <w:proofErr w:type="gramStart"/>
      <w:r w:rsidRPr="0083110F">
        <w:rPr>
          <w:rFonts w:ascii="標楷體" w:eastAsia="標楷體" w:hAnsi="標楷體"/>
        </w:rPr>
        <w:t>迦</w:t>
      </w:r>
      <w:proofErr w:type="gramEnd"/>
      <w:r w:rsidRPr="0083110F">
        <w:rPr>
          <w:rFonts w:ascii="標楷體" w:eastAsia="標楷體" w:hAnsi="標楷體"/>
        </w:rPr>
        <w:t>南島（Dao Cam Kim），</w:t>
      </w:r>
      <w:proofErr w:type="gramStart"/>
      <w:r w:rsidRPr="0083110F">
        <w:rPr>
          <w:rFonts w:ascii="標楷體" w:eastAsia="標楷體" w:hAnsi="標楷體"/>
        </w:rPr>
        <w:t>迦</w:t>
      </w:r>
      <w:proofErr w:type="gramEnd"/>
      <w:r w:rsidRPr="0083110F">
        <w:rPr>
          <w:rFonts w:ascii="標楷體" w:eastAsia="標楷體" w:hAnsi="標楷體"/>
        </w:rPr>
        <w:t>南島主要</w:t>
      </w:r>
      <w:proofErr w:type="gramStart"/>
      <w:r w:rsidRPr="0083110F">
        <w:rPr>
          <w:rFonts w:ascii="標楷體" w:eastAsia="標楷體" w:hAnsi="標楷體"/>
        </w:rPr>
        <w:t>以水椰林</w:t>
      </w:r>
      <w:proofErr w:type="gramEnd"/>
      <w:r w:rsidRPr="0083110F">
        <w:rPr>
          <w:rFonts w:ascii="標楷體" w:eastAsia="標楷體" w:hAnsi="標楷體"/>
        </w:rPr>
        <w:t>及原生態自然風光而聞名。岸上密布</w:t>
      </w:r>
      <w:proofErr w:type="gramStart"/>
      <w:r w:rsidRPr="0083110F">
        <w:rPr>
          <w:rFonts w:ascii="標楷體" w:eastAsia="標楷體" w:hAnsi="標楷體"/>
        </w:rPr>
        <w:t>著水椰林</w:t>
      </w:r>
      <w:proofErr w:type="gramEnd"/>
      <w:r w:rsidRPr="0083110F">
        <w:rPr>
          <w:rFonts w:ascii="標楷體" w:eastAsia="標楷體" w:hAnsi="標楷體"/>
        </w:rPr>
        <w:t>、檳榔樹，島上居民大多以捕魚及木雕維生。 登上</w:t>
      </w:r>
      <w:proofErr w:type="gramStart"/>
      <w:r w:rsidRPr="0083110F">
        <w:rPr>
          <w:rFonts w:ascii="標楷體" w:eastAsia="標楷體" w:hAnsi="標楷體"/>
        </w:rPr>
        <w:t>迦</w:t>
      </w:r>
      <w:proofErr w:type="gramEnd"/>
      <w:r w:rsidRPr="0083110F">
        <w:rPr>
          <w:rFonts w:ascii="標楷體" w:eastAsia="標楷體" w:hAnsi="標楷體"/>
        </w:rPr>
        <w:t>南島後再乘上碗公船（簸箕船），在當地漁民的帶領下穿梭</w:t>
      </w:r>
      <w:proofErr w:type="gramStart"/>
      <w:r w:rsidRPr="0083110F">
        <w:rPr>
          <w:rFonts w:ascii="標楷體" w:eastAsia="標楷體" w:hAnsi="標楷體"/>
        </w:rPr>
        <w:t>椰</w:t>
      </w:r>
      <w:proofErr w:type="gramEnd"/>
      <w:r w:rsidRPr="0083110F">
        <w:rPr>
          <w:rFonts w:ascii="標楷體" w:eastAsia="標楷體" w:hAnsi="標楷體"/>
        </w:rPr>
        <w:t>林水道</w:t>
      </w:r>
      <w:proofErr w:type="gramStart"/>
      <w:r w:rsidRPr="0083110F">
        <w:rPr>
          <w:rFonts w:ascii="標楷體" w:eastAsia="標楷體" w:hAnsi="標楷體"/>
        </w:rPr>
        <w:t>之間，</w:t>
      </w:r>
      <w:proofErr w:type="gramEnd"/>
      <w:r w:rsidRPr="0083110F">
        <w:rPr>
          <w:rFonts w:ascii="標楷體" w:eastAsia="標楷體" w:hAnsi="標楷體"/>
        </w:rPr>
        <w:t>觀賞美麗的</w:t>
      </w:r>
      <w:proofErr w:type="gramStart"/>
      <w:r w:rsidRPr="0083110F">
        <w:rPr>
          <w:rFonts w:ascii="標楷體" w:eastAsia="標楷體" w:hAnsi="標楷體"/>
        </w:rPr>
        <w:t>秋盆河</w:t>
      </w:r>
      <w:proofErr w:type="gramEnd"/>
      <w:r w:rsidRPr="0083110F">
        <w:rPr>
          <w:rFonts w:ascii="標楷體" w:eastAsia="標楷體" w:hAnsi="標楷體"/>
        </w:rPr>
        <w:t>兩岸風光，感受著濃濃的鄉村休閒風。放眼望去，河道裡星星點點的簸箕船，恰似</w:t>
      </w:r>
      <w:proofErr w:type="gramStart"/>
      <w:r w:rsidRPr="0083110F">
        <w:rPr>
          <w:rFonts w:ascii="標楷體" w:eastAsia="標楷體" w:hAnsi="標楷體"/>
        </w:rPr>
        <w:t>秋盆河</w:t>
      </w:r>
      <w:proofErr w:type="gramEnd"/>
      <w:r w:rsidRPr="0083110F">
        <w:rPr>
          <w:rFonts w:ascii="標楷體" w:eastAsia="標楷體" w:hAnsi="標楷體"/>
        </w:rPr>
        <w:t>上的</w:t>
      </w:r>
      <w:proofErr w:type="gramStart"/>
      <w:r w:rsidRPr="0083110F">
        <w:rPr>
          <w:rFonts w:ascii="標楷體" w:eastAsia="標楷體" w:hAnsi="標楷體"/>
        </w:rPr>
        <w:t>一道靚麗風景</w:t>
      </w:r>
      <w:proofErr w:type="gramEnd"/>
      <w:r w:rsidRPr="0083110F">
        <w:rPr>
          <w:rFonts w:ascii="標楷體" w:eastAsia="標楷體" w:hAnsi="標楷體"/>
        </w:rPr>
        <w:t>線。而越南特有的簸箕船在椰林海風中隨波逐浪，宛若在大海中一顆顆跳動的音符，譜寫著一曲漁家風情樂章。 漁民們之中會有一位技藝高超的漁夫獨自划船出來，開始在簸箕船上表演精彩絕技，只見漁夫將圓圓的</w:t>
      </w:r>
      <w:proofErr w:type="gramStart"/>
      <w:r w:rsidRPr="0083110F">
        <w:rPr>
          <w:rFonts w:ascii="標楷體" w:eastAsia="標楷體" w:hAnsi="標楷體"/>
        </w:rPr>
        <w:t>簸箕船操控</w:t>
      </w:r>
      <w:proofErr w:type="gramEnd"/>
      <w:r w:rsidRPr="0083110F">
        <w:rPr>
          <w:rFonts w:ascii="標楷體" w:eastAsia="標楷體" w:hAnsi="標楷體"/>
        </w:rPr>
        <w:t>自如，將碗公</w:t>
      </w:r>
      <w:r w:rsidRPr="0083110F">
        <w:rPr>
          <w:rFonts w:ascii="標楷體" w:eastAsia="標楷體" w:hAnsi="標楷體"/>
        </w:rPr>
        <w:lastRenderedPageBreak/>
        <w:t>船舞弄的旋轉翻飛，之後會挑選膽子大的旅人還可以一起參與表演，當漁夫將</w:t>
      </w:r>
      <w:proofErr w:type="gramStart"/>
      <w:r w:rsidRPr="0083110F">
        <w:rPr>
          <w:rFonts w:ascii="標楷體" w:eastAsia="標楷體" w:hAnsi="標楷體"/>
        </w:rPr>
        <w:t>簸箕船劃得</w:t>
      </w:r>
      <w:proofErr w:type="gramEnd"/>
      <w:r w:rsidRPr="0083110F">
        <w:rPr>
          <w:rFonts w:ascii="標楷體" w:eastAsia="標楷體" w:hAnsi="標楷體"/>
        </w:rPr>
        <w:t>高速旋轉，上下左右翻騰，而遊客在船中則緊緊</w:t>
      </w:r>
      <w:proofErr w:type="gramStart"/>
      <w:r w:rsidRPr="0083110F">
        <w:rPr>
          <w:rFonts w:ascii="標楷體" w:eastAsia="標楷體" w:hAnsi="標楷體"/>
        </w:rPr>
        <w:t>抓住船架</w:t>
      </w:r>
      <w:proofErr w:type="gramEnd"/>
      <w:r w:rsidRPr="0083110F">
        <w:rPr>
          <w:rFonts w:ascii="標楷體" w:eastAsia="標楷體" w:hAnsi="標楷體"/>
        </w:rPr>
        <w:t>，尖叫不已，刺激萬分，高超的技藝更是令遊客們的喝彩聲和掌聲不絕於耳。</w:t>
      </w:r>
    </w:p>
    <w:p w:rsidR="009973EF" w:rsidRPr="0083110F" w:rsidRDefault="00C779F9" w:rsidP="003C46DE">
      <w:pPr>
        <w:snapToGrid w:val="0"/>
        <w:jc w:val="both"/>
        <w:rPr>
          <w:rFonts w:ascii="標楷體" w:eastAsia="標楷體" w:hAnsi="標楷體"/>
          <w:color w:val="FF0000"/>
        </w:rPr>
      </w:pPr>
      <w:r w:rsidRPr="0083110F">
        <w:rPr>
          <w:rFonts w:ascii="標楷體" w:eastAsia="標楷體" w:hAnsi="標楷體"/>
          <w:b/>
          <w:color w:val="0070C0"/>
        </w:rPr>
        <w:t>【山茶半島 &amp; 靈應寺】</w:t>
      </w:r>
      <w:r w:rsidRPr="0083110F">
        <w:rPr>
          <w:rFonts w:ascii="標楷體" w:eastAsia="標楷體" w:hAnsi="標楷體"/>
        </w:rPr>
        <w:t>山茶半島形成了一個自然的屏風，為峴港阻擋颱風，距越南峴港市中心13公里，長15公里，最寬處5公里，</w:t>
      </w:r>
      <w:proofErr w:type="gramStart"/>
      <w:r w:rsidRPr="0083110F">
        <w:rPr>
          <w:rFonts w:ascii="標楷體" w:eastAsia="標楷體" w:hAnsi="標楷體"/>
        </w:rPr>
        <w:t>最窄處</w:t>
      </w:r>
      <w:proofErr w:type="gramEnd"/>
      <w:r w:rsidRPr="0083110F">
        <w:rPr>
          <w:rFonts w:ascii="標楷體" w:eastAsia="標楷體" w:hAnsi="標楷體"/>
        </w:rPr>
        <w:t>1公里，最高峰696米，有原始林4370公頃，珍稀動物有爪哇猴、</w:t>
      </w:r>
      <w:proofErr w:type="gramStart"/>
      <w:r w:rsidRPr="0083110F">
        <w:rPr>
          <w:rFonts w:ascii="標楷體" w:eastAsia="標楷體" w:hAnsi="標楷體"/>
        </w:rPr>
        <w:t>長尾猴</w:t>
      </w:r>
      <w:proofErr w:type="gramEnd"/>
      <w:r w:rsidRPr="0083110F">
        <w:rPr>
          <w:rFonts w:ascii="標楷體" w:eastAsia="標楷體" w:hAnsi="標楷體"/>
        </w:rPr>
        <w:t>、紅臉雞等等。半島</w:t>
      </w:r>
      <w:proofErr w:type="gramStart"/>
      <w:r w:rsidRPr="0083110F">
        <w:rPr>
          <w:rFonts w:ascii="標楷體" w:eastAsia="標楷體" w:hAnsi="標楷體"/>
        </w:rPr>
        <w:t>上崗巒起伏</w:t>
      </w:r>
      <w:proofErr w:type="gramEnd"/>
      <w:r w:rsidRPr="0083110F">
        <w:rPr>
          <w:rFonts w:ascii="標楷體" w:eastAsia="標楷體" w:hAnsi="標楷體"/>
        </w:rPr>
        <w:t>，林木繁茂，並有鳥獸出沒，已被劃為森林保護區。峴港市政府為了護佑黎民百姓，保護峴港這個海港城市，特地在山茶半島矗立著了一座高68公尺的</w:t>
      </w:r>
      <w:r w:rsidRPr="0083110F">
        <w:rPr>
          <w:rFonts w:ascii="標楷體" w:eastAsia="標楷體" w:hAnsi="標楷體"/>
          <w:b/>
          <w:color w:val="0070C0"/>
        </w:rPr>
        <w:t>【望海觀音像】</w:t>
      </w:r>
      <w:r w:rsidRPr="0083110F">
        <w:rPr>
          <w:rFonts w:ascii="標楷體" w:eastAsia="標楷體" w:hAnsi="標楷體"/>
        </w:rPr>
        <w:t>，據說是亞洲第一高，以白大理石做成，肅穆莊嚴，而</w:t>
      </w:r>
      <w:r w:rsidRPr="0083110F">
        <w:rPr>
          <w:rFonts w:ascii="標楷體" w:eastAsia="標楷體" w:hAnsi="標楷體"/>
          <w:b/>
          <w:color w:val="0070C0"/>
        </w:rPr>
        <w:t>【靈應寺】</w:t>
      </w:r>
      <w:r w:rsidRPr="0083110F">
        <w:rPr>
          <w:rFonts w:ascii="標楷體" w:eastAsia="標楷體" w:hAnsi="標楷體"/>
        </w:rPr>
        <w:t>終年香火繚繞，吸引著越南各地的善男信女前來參拜。</w:t>
      </w:r>
      <w:r w:rsidRPr="0083110F">
        <w:rPr>
          <w:rFonts w:ascii="標楷體" w:eastAsia="標楷體" w:hAnsi="標楷體" w:hint="eastAsia"/>
        </w:rPr>
        <w:br/>
      </w:r>
      <w:r w:rsidRPr="0083110F">
        <w:rPr>
          <w:rFonts w:ascii="標楷體" w:eastAsia="標楷體" w:hAnsi="標楷體"/>
        </w:rPr>
        <w:t>站在山茶半島，遠眺整個峴港一覽無遺，風景美麗！面朝大海，心情開闊就像無邊的海洋。</w:t>
      </w:r>
      <w:r w:rsidRPr="0083110F">
        <w:rPr>
          <w:rFonts w:ascii="標楷體" w:eastAsia="標楷體" w:hAnsi="標楷體" w:hint="eastAsia"/>
        </w:rPr>
        <w:br/>
      </w:r>
      <w:r w:rsidRPr="0083110F">
        <w:rPr>
          <w:rFonts w:ascii="標楷體" w:eastAsia="標楷體" w:hAnsi="標楷體"/>
        </w:rPr>
        <w:t>山茶半島還有這許許多多的神話。據說很久很久以前，這裡常常可以觀察到仙女，她們會降落下山茶半島的山頂一起下棋嬉戲。很多當地人和遊客都喜歡在山頂上流連，因為這裡可以看到整個峴港的面貌，弓形海岸形成的峴港。</w:t>
      </w:r>
    </w:p>
    <w:tbl>
      <w:tblPr>
        <w:tblW w:w="11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2265"/>
        <w:gridCol w:w="1134"/>
        <w:gridCol w:w="2551"/>
        <w:gridCol w:w="1134"/>
        <w:gridCol w:w="2951"/>
      </w:tblGrid>
      <w:tr w:rsidR="009973EF" w:rsidRPr="0083110F" w:rsidTr="00707C8D">
        <w:tc>
          <w:tcPr>
            <w:tcW w:w="996" w:type="dxa"/>
            <w:vAlign w:val="center"/>
          </w:tcPr>
          <w:p w:rsidR="009973EF" w:rsidRPr="0083110F" w:rsidRDefault="009973EF" w:rsidP="003C46DE">
            <w:pPr>
              <w:snapToGrid w:val="0"/>
              <w:jc w:val="center"/>
              <w:rPr>
                <w:rFonts w:ascii="標楷體" w:eastAsia="標楷體" w:hAnsi="標楷體"/>
              </w:rPr>
            </w:pPr>
            <w:r w:rsidRPr="0083110F">
              <w:rPr>
                <w:rFonts w:ascii="標楷體" w:eastAsia="標楷體" w:hAnsi="標楷體"/>
                <w:noProof/>
              </w:rPr>
              <w:drawing>
                <wp:inline distT="0" distB="0" distL="0" distR="0" wp14:anchorId="2218C434" wp14:editId="2B2BD210">
                  <wp:extent cx="495300" cy="295275"/>
                  <wp:effectExtent l="0" t="0" r="0" b="9525"/>
                  <wp:docPr id="18" name="圖片 18"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8" descr="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p>
        </w:tc>
        <w:tc>
          <w:tcPr>
            <w:tcW w:w="2265" w:type="dxa"/>
            <w:vAlign w:val="center"/>
          </w:tcPr>
          <w:p w:rsidR="009973EF" w:rsidRPr="0083110F" w:rsidRDefault="009973EF" w:rsidP="003C46DE">
            <w:pPr>
              <w:widowControl/>
              <w:snapToGrid w:val="0"/>
              <w:jc w:val="center"/>
              <w:rPr>
                <w:rFonts w:ascii="標楷體" w:eastAsia="標楷體" w:hAnsi="標楷體" w:cs="新細明體"/>
                <w:kern w:val="0"/>
              </w:rPr>
            </w:pPr>
            <w:r w:rsidRPr="0083110F">
              <w:rPr>
                <w:rFonts w:ascii="標楷體" w:eastAsia="標楷體" w:hAnsi="標楷體" w:hint="eastAsia"/>
                <w:color w:val="000000"/>
              </w:rPr>
              <w:t>飯店內早餐</w:t>
            </w:r>
          </w:p>
        </w:tc>
        <w:tc>
          <w:tcPr>
            <w:tcW w:w="1134" w:type="dxa"/>
            <w:vAlign w:val="center"/>
          </w:tcPr>
          <w:p w:rsidR="009973EF" w:rsidRPr="004707E1" w:rsidRDefault="009973EF" w:rsidP="003C46DE">
            <w:pPr>
              <w:snapToGrid w:val="0"/>
              <w:jc w:val="center"/>
              <w:rPr>
                <w:rFonts w:ascii="標楷體" w:eastAsia="標楷體" w:hAnsi="標楷體"/>
                <w:color w:val="000000"/>
              </w:rPr>
            </w:pPr>
            <w:r w:rsidRPr="004707E1">
              <w:rPr>
                <w:rFonts w:ascii="標楷體" w:eastAsia="標楷體" w:hAnsi="標楷體"/>
                <w:noProof/>
                <w:color w:val="000000"/>
              </w:rPr>
              <w:drawing>
                <wp:inline distT="0" distB="0" distL="0" distR="0" wp14:anchorId="4B267B1D" wp14:editId="1E4DF66E">
                  <wp:extent cx="495300" cy="295275"/>
                  <wp:effectExtent l="0" t="0" r="0" b="9525"/>
                  <wp:docPr id="17" name="圖片 17"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7" descr="0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p>
        </w:tc>
        <w:tc>
          <w:tcPr>
            <w:tcW w:w="2551" w:type="dxa"/>
            <w:vAlign w:val="center"/>
          </w:tcPr>
          <w:p w:rsidR="00C779F9" w:rsidRPr="00C779F9" w:rsidRDefault="00C779F9" w:rsidP="00C779F9">
            <w:pPr>
              <w:widowControl/>
              <w:snapToGrid w:val="0"/>
              <w:jc w:val="center"/>
              <w:rPr>
                <w:rFonts w:ascii="標楷體" w:eastAsia="標楷體" w:hAnsi="標楷體"/>
                <w:color w:val="000000"/>
              </w:rPr>
            </w:pPr>
            <w:r w:rsidRPr="00C779F9">
              <w:rPr>
                <w:rFonts w:ascii="標楷體" w:eastAsia="標楷體" w:hAnsi="標楷體" w:hint="eastAsia"/>
                <w:color w:val="000000"/>
              </w:rPr>
              <w:t>會安Bien Goi餐廳</w:t>
            </w:r>
          </w:p>
          <w:p w:rsidR="009973EF" w:rsidRPr="004707E1" w:rsidRDefault="00C779F9" w:rsidP="00C779F9">
            <w:pPr>
              <w:widowControl/>
              <w:snapToGrid w:val="0"/>
              <w:jc w:val="center"/>
              <w:rPr>
                <w:rFonts w:ascii="標楷體" w:eastAsia="標楷體" w:hAnsi="標楷體"/>
                <w:color w:val="000000"/>
              </w:rPr>
            </w:pPr>
            <w:r w:rsidRPr="007B17AD">
              <w:rPr>
                <w:rFonts w:ascii="標楷體" w:eastAsia="標楷體" w:hAnsi="標楷體"/>
                <w:color w:val="000000"/>
              </w:rPr>
              <w:t>(</w:t>
            </w:r>
            <w:proofErr w:type="gramStart"/>
            <w:r w:rsidRPr="007B17AD">
              <w:rPr>
                <w:rFonts w:ascii="標楷體" w:eastAsia="標楷體" w:hAnsi="標楷體"/>
                <w:color w:val="000000"/>
              </w:rPr>
              <w:t>含酒水</w:t>
            </w:r>
            <w:proofErr w:type="gramEnd"/>
            <w:r w:rsidRPr="007B17AD">
              <w:rPr>
                <w:rFonts w:ascii="標楷體" w:eastAsia="標楷體" w:hAnsi="標楷體"/>
                <w:color w:val="000000"/>
              </w:rPr>
              <w:t>)</w:t>
            </w:r>
          </w:p>
        </w:tc>
        <w:tc>
          <w:tcPr>
            <w:tcW w:w="1134" w:type="dxa"/>
            <w:vAlign w:val="center"/>
          </w:tcPr>
          <w:p w:rsidR="009973EF" w:rsidRPr="0083110F" w:rsidRDefault="009973EF" w:rsidP="003C46DE">
            <w:pPr>
              <w:snapToGrid w:val="0"/>
              <w:jc w:val="center"/>
              <w:rPr>
                <w:rFonts w:ascii="標楷體" w:eastAsia="標楷體" w:hAnsi="標楷體"/>
              </w:rPr>
            </w:pPr>
            <w:r w:rsidRPr="0083110F">
              <w:rPr>
                <w:rFonts w:ascii="標楷體" w:eastAsia="標楷體" w:hAnsi="標楷體"/>
                <w:noProof/>
              </w:rPr>
              <w:drawing>
                <wp:inline distT="0" distB="0" distL="0" distR="0" wp14:anchorId="2FF3AD35" wp14:editId="32489C87">
                  <wp:extent cx="495300" cy="295275"/>
                  <wp:effectExtent l="0" t="0" r="0" b="9525"/>
                  <wp:docPr id="16" name="圖片 16"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6" descr="0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p>
        </w:tc>
        <w:tc>
          <w:tcPr>
            <w:tcW w:w="2951" w:type="dxa"/>
            <w:vAlign w:val="center"/>
          </w:tcPr>
          <w:p w:rsidR="009973EF" w:rsidRPr="0083110F" w:rsidRDefault="00D110A4" w:rsidP="00707C8D">
            <w:pPr>
              <w:snapToGrid w:val="0"/>
              <w:ind w:leftChars="-45" w:left="-108"/>
              <w:jc w:val="center"/>
              <w:rPr>
                <w:rFonts w:ascii="標楷體" w:eastAsia="標楷體" w:hAnsi="標楷體"/>
              </w:rPr>
            </w:pPr>
            <w:r>
              <w:rPr>
                <w:rFonts w:eastAsia="標楷體" w:hint="eastAsia"/>
                <w:color w:val="000000"/>
                <w:sz w:val="22"/>
                <w:szCs w:val="22"/>
              </w:rPr>
              <w:t>海城餐廳</w:t>
            </w:r>
            <w:r>
              <w:rPr>
                <w:rFonts w:eastAsia="標楷體"/>
                <w:color w:val="000000"/>
                <w:sz w:val="22"/>
                <w:szCs w:val="22"/>
              </w:rPr>
              <w:br/>
            </w:r>
            <w:r>
              <w:rPr>
                <w:rFonts w:eastAsia="標楷體" w:hint="eastAsia"/>
                <w:color w:val="000000"/>
                <w:sz w:val="22"/>
                <w:szCs w:val="22"/>
              </w:rPr>
              <w:t>中越式料理</w:t>
            </w:r>
            <w:r>
              <w:rPr>
                <w:rFonts w:ascii="標楷體" w:eastAsia="標楷體" w:hAnsi="標楷體" w:hint="eastAsia"/>
                <w:color w:val="000000"/>
              </w:rPr>
              <w:t>(含水酒)</w:t>
            </w:r>
          </w:p>
        </w:tc>
      </w:tr>
      <w:tr w:rsidR="009973EF" w:rsidRPr="0083110F" w:rsidTr="00AF6530">
        <w:trPr>
          <w:trHeight w:val="562"/>
        </w:trPr>
        <w:tc>
          <w:tcPr>
            <w:tcW w:w="996" w:type="dxa"/>
            <w:vAlign w:val="center"/>
          </w:tcPr>
          <w:p w:rsidR="009973EF" w:rsidRPr="0083110F" w:rsidRDefault="009973EF" w:rsidP="003C46DE">
            <w:pPr>
              <w:snapToGrid w:val="0"/>
              <w:rPr>
                <w:rFonts w:ascii="標楷體" w:eastAsia="標楷體" w:hAnsi="標楷體"/>
                <w:color w:val="000099"/>
              </w:rPr>
            </w:pPr>
            <w:r w:rsidRPr="0083110F">
              <w:rPr>
                <w:rFonts w:ascii="標楷體" w:eastAsia="標楷體" w:hAnsi="標楷體"/>
                <w:noProof/>
                <w:color w:val="000099"/>
              </w:rPr>
              <w:drawing>
                <wp:inline distT="0" distB="0" distL="0" distR="0" wp14:anchorId="4D533D2F" wp14:editId="0D5F1A34">
                  <wp:extent cx="495300" cy="295275"/>
                  <wp:effectExtent l="0" t="0" r="0" b="9525"/>
                  <wp:docPr id="15" name="圖片 15"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5" descr="0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p>
        </w:tc>
        <w:tc>
          <w:tcPr>
            <w:tcW w:w="10035" w:type="dxa"/>
            <w:gridSpan w:val="5"/>
            <w:vAlign w:val="center"/>
          </w:tcPr>
          <w:p w:rsidR="009973EF" w:rsidRPr="0083110F" w:rsidRDefault="00B2064B" w:rsidP="008F2866">
            <w:pPr>
              <w:widowControl/>
              <w:snapToGrid w:val="0"/>
              <w:jc w:val="both"/>
              <w:rPr>
                <w:rFonts w:ascii="標楷體" w:eastAsia="標楷體" w:hAnsi="標楷體"/>
                <w:color w:val="000099"/>
              </w:rPr>
            </w:pPr>
            <w:r>
              <w:rPr>
                <w:rFonts w:ascii="標楷體" w:eastAsia="標楷體" w:hAnsi="標楷體" w:cs="新細明體" w:hint="eastAsia"/>
                <w:bCs/>
                <w:color w:val="FF9900"/>
              </w:rPr>
              <w:t xml:space="preserve">★★★★ </w:t>
            </w:r>
            <w:hyperlink r:id="rId27" w:history="1">
              <w:r w:rsidRPr="004F25A9">
                <w:rPr>
                  <w:rStyle w:val="a5"/>
                  <w:rFonts w:ascii="標楷體" w:eastAsia="標楷體" w:hAnsi="標楷體"/>
                </w:rPr>
                <w:t>GRAND MUONG THANH DANG</w:t>
              </w:r>
              <w:r w:rsidRPr="004F25A9">
                <w:rPr>
                  <w:rStyle w:val="a5"/>
                  <w:rFonts w:ascii="標楷體" w:eastAsia="標楷體" w:hAnsi="標楷體" w:hint="eastAsia"/>
                </w:rPr>
                <w:t xml:space="preserve"> </w:t>
              </w:r>
            </w:hyperlink>
            <w:r w:rsidRPr="000E567D">
              <w:rPr>
                <w:rStyle w:val="a5"/>
                <w:rFonts w:ascii="標楷體" w:eastAsia="標楷體" w:hAnsi="標楷體" w:hint="eastAsia"/>
              </w:rPr>
              <w:t>或</w:t>
            </w:r>
            <w:hyperlink r:id="rId28" w:history="1">
              <w:r w:rsidRPr="001C0801">
                <w:rPr>
                  <w:rStyle w:val="a5"/>
                  <w:rFonts w:ascii="標楷體" w:eastAsia="標楷體" w:hAnsi="標楷體"/>
                </w:rPr>
                <w:t>Da Nang Han River Hotel</w:t>
              </w:r>
            </w:hyperlink>
            <w:r w:rsidRPr="000E567D">
              <w:rPr>
                <w:rStyle w:val="a5"/>
                <w:rFonts w:ascii="標楷體" w:eastAsia="標楷體" w:hAnsi="標楷體" w:hint="eastAsia"/>
              </w:rPr>
              <w:t>或</w:t>
            </w:r>
            <w:hyperlink r:id="rId29" w:history="1">
              <w:r w:rsidRPr="004F25A9">
                <w:rPr>
                  <w:rStyle w:val="a5"/>
                  <w:rFonts w:ascii="標楷體" w:eastAsia="標楷體" w:hAnsi="標楷體" w:hint="eastAsia"/>
                </w:rPr>
                <w:t>EDEN PLAZA DANANG</w:t>
              </w:r>
            </w:hyperlink>
            <w:r w:rsidRPr="000E567D">
              <w:rPr>
                <w:rStyle w:val="a5"/>
                <w:rFonts w:ascii="標楷體" w:eastAsia="標楷體" w:hAnsi="標楷體" w:hint="eastAsia"/>
              </w:rPr>
              <w:t>或</w:t>
            </w:r>
            <w:hyperlink r:id="rId30" w:history="1">
              <w:r w:rsidRPr="004F25A9">
                <w:rPr>
                  <w:rStyle w:val="a5"/>
                  <w:rFonts w:ascii="標楷體" w:eastAsia="標楷體" w:hAnsi="標楷體"/>
                </w:rPr>
                <w:t>Da Nang River</w:t>
              </w:r>
              <w:r w:rsidRPr="004F25A9">
                <w:rPr>
                  <w:rStyle w:val="a5"/>
                  <w:rFonts w:ascii="標楷體" w:eastAsia="標楷體" w:hAnsi="標楷體" w:hint="eastAsia"/>
                </w:rPr>
                <w:t>side</w:t>
              </w:r>
              <w:r w:rsidRPr="004F25A9">
                <w:rPr>
                  <w:rStyle w:val="a5"/>
                  <w:rFonts w:ascii="標楷體" w:eastAsia="標楷體" w:hAnsi="標楷體"/>
                </w:rPr>
                <w:t xml:space="preserve"> Hotel</w:t>
              </w:r>
            </w:hyperlink>
            <w:r w:rsidRPr="000E567D">
              <w:rPr>
                <w:rStyle w:val="a5"/>
                <w:rFonts w:ascii="標楷體" w:eastAsia="標楷體" w:hAnsi="標楷體" w:hint="eastAsia"/>
              </w:rPr>
              <w:t>同級【二人一室】</w:t>
            </w:r>
          </w:p>
        </w:tc>
      </w:tr>
    </w:tbl>
    <w:p w:rsidR="009973EF" w:rsidRPr="0083110F" w:rsidRDefault="003E5DDC" w:rsidP="003C46DE">
      <w:pPr>
        <w:snapToGrid w:val="0"/>
        <w:rPr>
          <w:rFonts w:ascii="標楷體" w:eastAsia="標楷體" w:hAnsi="標楷體"/>
          <w:b/>
          <w:color w:val="0000FF"/>
        </w:rPr>
      </w:pPr>
      <w:r w:rsidRPr="0083110F">
        <w:rPr>
          <w:rFonts w:ascii="標楷體" w:eastAsia="標楷體" w:hAnsi="標楷體" w:hint="eastAsia"/>
        </w:rPr>
        <w:br/>
      </w:r>
      <w:r w:rsidR="009973EF" w:rsidRPr="0083110F">
        <w:rPr>
          <w:rFonts w:ascii="標楷體" w:eastAsia="標楷體" w:hAnsi="標楷體" w:hint="eastAsia"/>
          <w:b/>
          <w:color w:val="0000FF"/>
          <w:sz w:val="28"/>
          <w:szCs w:val="28"/>
        </w:rPr>
        <w:t>第五天  峴港</w:t>
      </w:r>
      <w:r w:rsidR="009279D2" w:rsidRPr="0083110F">
        <w:rPr>
          <w:rFonts w:ascii="標楷體" w:eastAsia="標楷體" w:hAnsi="標楷體" w:cs="Arial"/>
          <w:b/>
          <w:color w:val="0000FF"/>
          <w:sz w:val="28"/>
          <w:szCs w:val="28"/>
        </w:rPr>
        <w:sym w:font="Webdings" w:char="F076"/>
      </w:r>
      <w:r w:rsidR="009973EF" w:rsidRPr="0083110F">
        <w:rPr>
          <w:rFonts w:ascii="標楷體" w:eastAsia="標楷體" w:hAnsi="標楷體" w:cs="Arial"/>
          <w:b/>
          <w:color w:val="0000FF"/>
          <w:sz w:val="28"/>
          <w:szCs w:val="28"/>
        </w:rPr>
        <w:t>五行山</w:t>
      </w:r>
      <w:r w:rsidR="009973EF" w:rsidRPr="0083110F">
        <w:rPr>
          <w:rFonts w:ascii="標楷體" w:eastAsia="標楷體" w:hAnsi="標楷體" w:hint="eastAsia"/>
          <w:b/>
          <w:color w:val="0000FF"/>
          <w:sz w:val="28"/>
          <w:szCs w:val="28"/>
        </w:rPr>
        <w:t>(</w:t>
      </w:r>
      <w:proofErr w:type="gramStart"/>
      <w:r w:rsidR="009973EF" w:rsidRPr="0083110F">
        <w:rPr>
          <w:rFonts w:ascii="標楷體" w:eastAsia="標楷體" w:hAnsi="標楷體" w:hint="eastAsia"/>
          <w:b/>
          <w:color w:val="0000FF"/>
          <w:sz w:val="28"/>
          <w:szCs w:val="28"/>
        </w:rPr>
        <w:t>含觀景</w:t>
      </w:r>
      <w:proofErr w:type="gramEnd"/>
      <w:r w:rsidR="009973EF" w:rsidRPr="0083110F">
        <w:rPr>
          <w:rFonts w:ascii="標楷體" w:eastAsia="標楷體" w:hAnsi="標楷體" w:hint="eastAsia"/>
          <w:b/>
          <w:color w:val="0000FF"/>
          <w:sz w:val="28"/>
          <w:szCs w:val="28"/>
        </w:rPr>
        <w:t>電梯登高)</w:t>
      </w:r>
      <w:r w:rsidR="009279D2" w:rsidRPr="0083110F">
        <w:rPr>
          <w:rFonts w:ascii="標楷體" w:eastAsia="標楷體" w:hAnsi="標楷體" w:cs="Arial"/>
          <w:b/>
          <w:color w:val="0000FF"/>
          <w:sz w:val="28"/>
          <w:szCs w:val="28"/>
        </w:rPr>
        <w:sym w:font="Webdings" w:char="F076"/>
      </w:r>
      <w:r w:rsidR="009279D2" w:rsidRPr="0083110F">
        <w:rPr>
          <w:rFonts w:ascii="標楷體" w:eastAsia="標楷體" w:hAnsi="標楷體" w:cs="Arial" w:hint="eastAsia"/>
          <w:b/>
          <w:color w:val="0000FF"/>
          <w:sz w:val="28"/>
          <w:szCs w:val="28"/>
        </w:rPr>
        <w:t>粉紅大教堂</w:t>
      </w:r>
      <w:r w:rsidR="009279D2" w:rsidRPr="0083110F">
        <w:rPr>
          <w:rFonts w:ascii="標楷體" w:eastAsia="標楷體" w:hAnsi="標楷體" w:cs="Arial"/>
          <w:b/>
          <w:color w:val="0000FF"/>
          <w:sz w:val="28"/>
          <w:szCs w:val="28"/>
        </w:rPr>
        <w:sym w:font="Webdings" w:char="F076"/>
      </w:r>
      <w:r w:rsidR="009279D2" w:rsidRPr="0083110F">
        <w:rPr>
          <w:rFonts w:ascii="標楷體" w:eastAsia="標楷體" w:hAnsi="標楷體" w:cs="Arial" w:hint="eastAsia"/>
          <w:b/>
          <w:color w:val="0000FF"/>
          <w:sz w:val="28"/>
          <w:szCs w:val="28"/>
        </w:rPr>
        <w:t>APEC公園</w:t>
      </w:r>
      <w:r w:rsidR="009973EF" w:rsidRPr="0083110F">
        <w:rPr>
          <w:rFonts w:ascii="標楷體" w:eastAsia="標楷體" w:hAnsi="標楷體"/>
          <w:b/>
          <w:color w:val="0000FF"/>
          <w:sz w:val="28"/>
          <w:szCs w:val="28"/>
        </w:rPr>
        <w:sym w:font="Wingdings" w:char="0051"/>
      </w:r>
      <w:r w:rsidR="009973EF" w:rsidRPr="0083110F">
        <w:rPr>
          <w:rFonts w:ascii="標楷體" w:eastAsia="標楷體" w:hAnsi="標楷體" w:hint="eastAsia"/>
          <w:b/>
          <w:color w:val="0000FF"/>
          <w:sz w:val="28"/>
          <w:szCs w:val="28"/>
        </w:rPr>
        <w:t>桃園國際機場</w:t>
      </w:r>
      <w:r w:rsidR="009973EF" w:rsidRPr="0083110F">
        <w:rPr>
          <w:rFonts w:ascii="標楷體" w:eastAsia="標楷體" w:hAnsi="標楷體"/>
          <w:b/>
          <w:color w:val="0000FF"/>
          <w:sz w:val="28"/>
          <w:szCs w:val="28"/>
        </w:rPr>
        <w:br/>
      </w:r>
      <w:r w:rsidR="009973EF" w:rsidRPr="0083110F">
        <w:rPr>
          <w:rFonts w:ascii="標楷體" w:eastAsia="標楷體" w:hAnsi="標楷體"/>
          <w:b/>
          <w:color w:val="0070C0"/>
        </w:rPr>
        <w:t>【五行山</w:t>
      </w:r>
      <w:r w:rsidR="009973EF" w:rsidRPr="0083110F">
        <w:rPr>
          <w:rFonts w:ascii="標楷體" w:eastAsia="標楷體" w:hAnsi="標楷體" w:hint="eastAsia"/>
          <w:b/>
          <w:color w:val="0070C0"/>
        </w:rPr>
        <w:t>Marble Mountains</w:t>
      </w:r>
      <w:r w:rsidR="009973EF" w:rsidRPr="0083110F">
        <w:rPr>
          <w:rFonts w:ascii="標楷體" w:eastAsia="標楷體" w:hAnsi="標楷體"/>
          <w:b/>
          <w:color w:val="0070C0"/>
        </w:rPr>
        <w:t>】</w:t>
      </w:r>
      <w:r w:rsidR="009973EF" w:rsidRPr="0083110F">
        <w:rPr>
          <w:rFonts w:ascii="標楷體" w:eastAsia="標楷體" w:hAnsi="標楷體" w:hint="eastAsia"/>
          <w:kern w:val="0"/>
        </w:rPr>
        <w:t>參觀越南獨特全球獨有的地貌景觀</w:t>
      </w:r>
      <w:r w:rsidR="009973EF" w:rsidRPr="0083110F">
        <w:rPr>
          <w:rFonts w:ascii="標楷體" w:eastAsia="標楷體" w:hAnsi="標楷體"/>
          <w:kern w:val="0"/>
        </w:rPr>
        <w:t>；此山乃根據五行來排名：金、木、水 、火、土的五座山，其中以水山最大最高也最著名。</w:t>
      </w:r>
      <w:r w:rsidR="009973EF" w:rsidRPr="0083110F">
        <w:rPr>
          <w:rFonts w:ascii="標楷體" w:eastAsia="標楷體" w:hAnsi="標楷體" w:hint="eastAsia"/>
          <w:kern w:val="0"/>
        </w:rPr>
        <w:t>特別安排貴賓們搭乘登山電梯登山步行下山沿途欣賞越南中部特有的秀麗風景及獨樹一格風光景色。</w:t>
      </w:r>
      <w:r w:rsidR="009973EF" w:rsidRPr="0083110F">
        <w:rPr>
          <w:rFonts w:ascii="標楷體" w:eastAsia="標楷體" w:hAnsi="標楷體"/>
          <w:kern w:val="0"/>
        </w:rPr>
        <w:t>水山上有不少寺廟和洞穴，昔日</w:t>
      </w:r>
      <w:proofErr w:type="gramStart"/>
      <w:r w:rsidR="009973EF" w:rsidRPr="0083110F">
        <w:rPr>
          <w:rFonts w:ascii="標楷體" w:eastAsia="標楷體" w:hAnsi="標楷體"/>
          <w:kern w:val="0"/>
        </w:rPr>
        <w:t>占婆族佔領</w:t>
      </w:r>
      <w:proofErr w:type="gramEnd"/>
      <w:r w:rsidR="009973EF" w:rsidRPr="0083110F">
        <w:rPr>
          <w:rFonts w:ascii="標楷體" w:eastAsia="標楷體" w:hAnsi="標楷體"/>
          <w:kern w:val="0"/>
        </w:rPr>
        <w:t>時期是崇拜印度神</w:t>
      </w:r>
      <w:proofErr w:type="gramStart"/>
      <w:r w:rsidR="009973EF" w:rsidRPr="0083110F">
        <w:rPr>
          <w:rFonts w:ascii="標楷體" w:eastAsia="標楷體" w:hAnsi="標楷體"/>
          <w:kern w:val="0"/>
        </w:rPr>
        <w:t>祇</w:t>
      </w:r>
      <w:proofErr w:type="gramEnd"/>
      <w:r w:rsidR="009973EF" w:rsidRPr="0083110F">
        <w:rPr>
          <w:rFonts w:ascii="標楷體" w:eastAsia="標楷體" w:hAnsi="標楷體"/>
          <w:kern w:val="0"/>
        </w:rPr>
        <w:t>的聖地，如今已被改建為鎮山廟宇，同樣也保留了戰爭時的痕跡，這些磨滅不了的歷史無時不在告誡著人們戰爭的殘酷和無情。</w:t>
      </w:r>
    </w:p>
    <w:p w:rsidR="009973EF" w:rsidRPr="0083110F" w:rsidRDefault="009279D2" w:rsidP="003C46DE">
      <w:pPr>
        <w:snapToGrid w:val="0"/>
        <w:jc w:val="both"/>
        <w:rPr>
          <w:rFonts w:ascii="標楷體" w:eastAsia="標楷體" w:hAnsi="標楷體"/>
          <w:color w:val="FF0000"/>
        </w:rPr>
      </w:pPr>
      <w:r w:rsidRPr="0083110F">
        <w:rPr>
          <w:rFonts w:ascii="標楷體" w:eastAsia="標楷體" w:hAnsi="標楷體"/>
          <w:b/>
          <w:color w:val="0070C0"/>
        </w:rPr>
        <w:t>【</w:t>
      </w:r>
      <w:r w:rsidRPr="0083110F">
        <w:rPr>
          <w:rFonts w:ascii="標楷體" w:eastAsia="標楷體" w:hAnsi="標楷體" w:hint="eastAsia"/>
          <w:b/>
          <w:color w:val="0070C0"/>
        </w:rPr>
        <w:t>粉紅大教堂</w:t>
      </w:r>
      <w:r w:rsidRPr="0083110F">
        <w:rPr>
          <w:rFonts w:ascii="標楷體" w:eastAsia="標楷體" w:hAnsi="標楷體"/>
          <w:b/>
          <w:color w:val="0070C0"/>
        </w:rPr>
        <w:t>】</w:t>
      </w:r>
      <w:r w:rsidRPr="0083110F">
        <w:rPr>
          <w:rFonts w:ascii="標楷體" w:eastAsia="標楷體" w:hAnsi="標楷體" w:hint="eastAsia"/>
        </w:rPr>
        <w:t>峴港市最有歐洲特色的要數這個建於1923年法國統治時期的天主教堂。它以高大鐘樓上的風向標誌</w:t>
      </w:r>
      <w:proofErr w:type="gramStart"/>
      <w:r w:rsidRPr="0083110F">
        <w:rPr>
          <w:rFonts w:ascii="標楷體" w:eastAsia="標楷體" w:hAnsi="標楷體" w:hint="eastAsia"/>
        </w:rPr>
        <w:t>為記認</w:t>
      </w:r>
      <w:proofErr w:type="gramEnd"/>
      <w:r w:rsidRPr="0083110F">
        <w:rPr>
          <w:rFonts w:ascii="標楷體" w:eastAsia="標楷體" w:hAnsi="標楷體" w:hint="eastAsia"/>
        </w:rPr>
        <w:t>，又被稱作雄雞教堂，係越南中部最大的西方教堂。如今成為服務於本地四千多天主教徒的教堂，如糖果般的粉紅色建築幾乎成為峴港的標誌，鑲嵌著中世紀風格的彩色玻璃。</w:t>
      </w:r>
      <w:r w:rsidRPr="0083110F">
        <w:rPr>
          <w:rFonts w:ascii="標楷體" w:eastAsia="標楷體" w:hAnsi="標楷體"/>
        </w:rPr>
        <w:br/>
      </w:r>
      <w:r w:rsidRPr="0083110F">
        <w:rPr>
          <w:rFonts w:ascii="標楷體" w:eastAsia="標楷體" w:hAnsi="標楷體"/>
          <w:b/>
          <w:color w:val="0070C0"/>
        </w:rPr>
        <w:t>【</w:t>
      </w:r>
      <w:r w:rsidRPr="0083110F">
        <w:rPr>
          <w:rFonts w:ascii="標楷體" w:eastAsia="標楷體" w:hAnsi="標楷體" w:hint="eastAsia"/>
          <w:b/>
          <w:color w:val="0070C0"/>
        </w:rPr>
        <w:t>APEC公園</w:t>
      </w:r>
      <w:r w:rsidRPr="0083110F">
        <w:rPr>
          <w:rFonts w:ascii="標楷體" w:eastAsia="標楷體" w:hAnsi="標楷體"/>
          <w:b/>
          <w:color w:val="0070C0"/>
        </w:rPr>
        <w:t>】</w:t>
      </w:r>
      <w:r w:rsidRPr="0083110F">
        <w:rPr>
          <w:rFonts w:ascii="標楷體" w:eastAsia="標楷體" w:hAnsi="標楷體"/>
        </w:rPr>
        <w:t>位於韓江邊上，總面積約</w:t>
      </w:r>
      <w:r w:rsidR="00CF6A4E">
        <w:rPr>
          <w:rFonts w:ascii="標楷體" w:eastAsia="標楷體" w:hAnsi="標楷體" w:hint="eastAsia"/>
        </w:rPr>
        <w:t>3000</w:t>
      </w:r>
      <w:r w:rsidRPr="0083110F">
        <w:rPr>
          <w:rFonts w:ascii="標楷體" w:eastAsia="標楷體" w:hAnsi="標楷體"/>
        </w:rPr>
        <w:t>平方米，核心為雕塑花園。</w:t>
      </w:r>
      <w:r w:rsidRPr="0083110F">
        <w:rPr>
          <w:rFonts w:ascii="標楷體" w:eastAsia="標楷體" w:hAnsi="標楷體" w:hint="eastAsia"/>
        </w:rPr>
        <w:br/>
      </w:r>
      <w:r w:rsidR="009973EF" w:rsidRPr="0083110F">
        <w:rPr>
          <w:rFonts w:ascii="標楷體" w:eastAsia="標楷體" w:hAnsi="標楷體" w:hint="eastAsia"/>
        </w:rPr>
        <w:t>爾後專車前往峴港機場，最後帶著依依不捨的心情，直飛返回溫暖的家。</w:t>
      </w:r>
    </w:p>
    <w:tbl>
      <w:tblPr>
        <w:tblW w:w="11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2265"/>
        <w:gridCol w:w="1134"/>
        <w:gridCol w:w="2831"/>
        <w:gridCol w:w="996"/>
        <w:gridCol w:w="2809"/>
      </w:tblGrid>
      <w:tr w:rsidR="009973EF" w:rsidRPr="0083110F" w:rsidTr="003E5DDC">
        <w:tc>
          <w:tcPr>
            <w:tcW w:w="996" w:type="dxa"/>
            <w:vAlign w:val="center"/>
          </w:tcPr>
          <w:p w:rsidR="009973EF" w:rsidRPr="0083110F" w:rsidRDefault="009973EF" w:rsidP="003C46DE">
            <w:pPr>
              <w:snapToGrid w:val="0"/>
              <w:jc w:val="center"/>
              <w:rPr>
                <w:rFonts w:ascii="標楷體" w:eastAsia="標楷體" w:hAnsi="標楷體"/>
              </w:rPr>
            </w:pPr>
            <w:r w:rsidRPr="0083110F">
              <w:rPr>
                <w:rFonts w:ascii="標楷體" w:eastAsia="標楷體" w:hAnsi="標楷體"/>
                <w:noProof/>
              </w:rPr>
              <w:drawing>
                <wp:inline distT="0" distB="0" distL="0" distR="0" wp14:anchorId="34D43C43" wp14:editId="4D18962E">
                  <wp:extent cx="495300" cy="295275"/>
                  <wp:effectExtent l="0" t="0" r="0" b="9525"/>
                  <wp:docPr id="22" name="圖片 22"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8" descr="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p>
        </w:tc>
        <w:tc>
          <w:tcPr>
            <w:tcW w:w="2265" w:type="dxa"/>
            <w:vAlign w:val="center"/>
          </w:tcPr>
          <w:p w:rsidR="009973EF" w:rsidRPr="0083110F" w:rsidRDefault="009973EF" w:rsidP="003C46DE">
            <w:pPr>
              <w:widowControl/>
              <w:snapToGrid w:val="0"/>
              <w:jc w:val="center"/>
              <w:rPr>
                <w:rFonts w:ascii="標楷體" w:eastAsia="標楷體" w:hAnsi="標楷體" w:cs="新細明體"/>
                <w:kern w:val="0"/>
              </w:rPr>
            </w:pPr>
            <w:r w:rsidRPr="0083110F">
              <w:rPr>
                <w:rFonts w:ascii="標楷體" w:eastAsia="標楷體" w:hAnsi="標楷體" w:hint="eastAsia"/>
                <w:color w:val="000000"/>
              </w:rPr>
              <w:t>飯店內早餐</w:t>
            </w:r>
          </w:p>
        </w:tc>
        <w:tc>
          <w:tcPr>
            <w:tcW w:w="1134" w:type="dxa"/>
            <w:vAlign w:val="center"/>
          </w:tcPr>
          <w:p w:rsidR="009973EF" w:rsidRPr="0083110F" w:rsidRDefault="009973EF" w:rsidP="003C46DE">
            <w:pPr>
              <w:snapToGrid w:val="0"/>
              <w:jc w:val="center"/>
              <w:rPr>
                <w:rFonts w:ascii="標楷體" w:eastAsia="標楷體" w:hAnsi="標楷體"/>
              </w:rPr>
            </w:pPr>
            <w:r w:rsidRPr="0083110F">
              <w:rPr>
                <w:rFonts w:ascii="標楷體" w:eastAsia="標楷體" w:hAnsi="標楷體"/>
                <w:noProof/>
              </w:rPr>
              <w:drawing>
                <wp:inline distT="0" distB="0" distL="0" distR="0" wp14:anchorId="43463342" wp14:editId="77294EEE">
                  <wp:extent cx="495300" cy="295275"/>
                  <wp:effectExtent l="0" t="0" r="0" b="9525"/>
                  <wp:docPr id="21" name="圖片 21"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7" descr="0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p>
        </w:tc>
        <w:tc>
          <w:tcPr>
            <w:tcW w:w="2831" w:type="dxa"/>
            <w:vAlign w:val="center"/>
          </w:tcPr>
          <w:p w:rsidR="009973EF" w:rsidRPr="0083110F" w:rsidRDefault="00D110A4" w:rsidP="00D110A4">
            <w:pPr>
              <w:snapToGrid w:val="0"/>
              <w:jc w:val="center"/>
              <w:rPr>
                <w:rFonts w:ascii="標楷體" w:eastAsia="標楷體" w:hAnsi="標楷體"/>
              </w:rPr>
            </w:pPr>
            <w:proofErr w:type="gramStart"/>
            <w:r>
              <w:rPr>
                <w:rFonts w:eastAsia="標楷體" w:hint="eastAsia"/>
                <w:color w:val="000000"/>
                <w:sz w:val="22"/>
                <w:szCs w:val="22"/>
              </w:rPr>
              <w:t>宣山餐廳</w:t>
            </w:r>
            <w:proofErr w:type="gramEnd"/>
            <w:r>
              <w:rPr>
                <w:rFonts w:eastAsia="標楷體"/>
                <w:color w:val="000000"/>
                <w:sz w:val="22"/>
                <w:szCs w:val="22"/>
              </w:rPr>
              <w:br/>
            </w:r>
            <w:r>
              <w:rPr>
                <w:rFonts w:eastAsia="標楷體" w:hint="eastAsia"/>
                <w:color w:val="000000"/>
                <w:sz w:val="22"/>
                <w:szCs w:val="22"/>
              </w:rPr>
              <w:t>海鮮火鍋</w:t>
            </w:r>
            <w:r>
              <w:rPr>
                <w:rFonts w:ascii="標楷體" w:eastAsia="標楷體" w:hAnsi="標楷體" w:hint="eastAsia"/>
                <w:color w:val="000000"/>
              </w:rPr>
              <w:t>(含水酒)</w:t>
            </w:r>
          </w:p>
        </w:tc>
        <w:tc>
          <w:tcPr>
            <w:tcW w:w="996" w:type="dxa"/>
            <w:vAlign w:val="center"/>
          </w:tcPr>
          <w:p w:rsidR="009973EF" w:rsidRPr="0083110F" w:rsidRDefault="009973EF" w:rsidP="003C46DE">
            <w:pPr>
              <w:snapToGrid w:val="0"/>
              <w:jc w:val="center"/>
              <w:rPr>
                <w:rFonts w:ascii="標楷體" w:eastAsia="標楷體" w:hAnsi="標楷體"/>
              </w:rPr>
            </w:pPr>
            <w:r w:rsidRPr="0083110F">
              <w:rPr>
                <w:rFonts w:ascii="標楷體" w:eastAsia="標楷體" w:hAnsi="標楷體"/>
                <w:noProof/>
              </w:rPr>
              <w:drawing>
                <wp:inline distT="0" distB="0" distL="0" distR="0" wp14:anchorId="06C5E624" wp14:editId="711AB949">
                  <wp:extent cx="495300" cy="295275"/>
                  <wp:effectExtent l="0" t="0" r="0" b="9525"/>
                  <wp:docPr id="20" name="圖片 20"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6" descr="0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p>
        </w:tc>
        <w:tc>
          <w:tcPr>
            <w:tcW w:w="2809" w:type="dxa"/>
            <w:vAlign w:val="center"/>
          </w:tcPr>
          <w:p w:rsidR="009973EF" w:rsidRPr="0083110F" w:rsidRDefault="003E5DDC" w:rsidP="003C46DE">
            <w:pPr>
              <w:snapToGrid w:val="0"/>
              <w:jc w:val="center"/>
              <w:rPr>
                <w:rFonts w:ascii="標楷體" w:eastAsia="標楷體" w:hAnsi="標楷體"/>
              </w:rPr>
            </w:pPr>
            <w:proofErr w:type="gramStart"/>
            <w:r>
              <w:rPr>
                <w:rFonts w:ascii="標楷體" w:eastAsia="標楷體" w:hAnsi="標楷體" w:hint="eastAsia"/>
              </w:rPr>
              <w:t>機上簡餐</w:t>
            </w:r>
            <w:proofErr w:type="gramEnd"/>
          </w:p>
        </w:tc>
      </w:tr>
      <w:tr w:rsidR="009973EF" w:rsidRPr="0083110F" w:rsidTr="00AF6530">
        <w:trPr>
          <w:trHeight w:val="562"/>
        </w:trPr>
        <w:tc>
          <w:tcPr>
            <w:tcW w:w="996" w:type="dxa"/>
            <w:vAlign w:val="center"/>
          </w:tcPr>
          <w:p w:rsidR="009973EF" w:rsidRPr="0083110F" w:rsidRDefault="009973EF" w:rsidP="003C46DE">
            <w:pPr>
              <w:snapToGrid w:val="0"/>
              <w:rPr>
                <w:rFonts w:ascii="標楷體" w:eastAsia="標楷體" w:hAnsi="標楷體"/>
                <w:color w:val="000099"/>
              </w:rPr>
            </w:pPr>
            <w:r w:rsidRPr="0083110F">
              <w:rPr>
                <w:rFonts w:ascii="標楷體" w:eastAsia="標楷體" w:hAnsi="標楷體"/>
                <w:noProof/>
                <w:color w:val="000099"/>
              </w:rPr>
              <w:drawing>
                <wp:inline distT="0" distB="0" distL="0" distR="0" wp14:anchorId="3D82CFC3" wp14:editId="5E693AF6">
                  <wp:extent cx="495300" cy="295275"/>
                  <wp:effectExtent l="0" t="0" r="0" b="9525"/>
                  <wp:docPr id="19" name="圖片 19"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5" descr="0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p>
        </w:tc>
        <w:tc>
          <w:tcPr>
            <w:tcW w:w="10035" w:type="dxa"/>
            <w:gridSpan w:val="5"/>
            <w:vAlign w:val="center"/>
          </w:tcPr>
          <w:p w:rsidR="009973EF" w:rsidRPr="0083110F" w:rsidRDefault="009973EF" w:rsidP="003C46DE">
            <w:pPr>
              <w:widowControl/>
              <w:snapToGrid w:val="0"/>
              <w:jc w:val="both"/>
              <w:rPr>
                <w:rFonts w:ascii="標楷體" w:eastAsia="標楷體" w:hAnsi="標楷體"/>
                <w:color w:val="000099"/>
              </w:rPr>
            </w:pPr>
            <w:r w:rsidRPr="0083110F">
              <w:rPr>
                <w:rFonts w:ascii="標楷體" w:eastAsia="標楷體" w:hAnsi="標楷體" w:cs="新細明體" w:hint="eastAsia"/>
                <w:bCs/>
                <w:color w:val="FF9900"/>
              </w:rPr>
              <w:t>★★★★★</w:t>
            </w:r>
            <w:r w:rsidR="003E5DDC" w:rsidRPr="003E5DDC">
              <w:rPr>
                <w:rStyle w:val="a5"/>
                <w:rFonts w:ascii="標楷體" w:eastAsia="標楷體" w:hAnsi="標楷體" w:hint="eastAsia"/>
                <w:u w:val="none"/>
              </w:rPr>
              <w:t>溫暖的家</w:t>
            </w:r>
          </w:p>
        </w:tc>
      </w:tr>
    </w:tbl>
    <w:p w:rsidR="00DA2E07" w:rsidRDefault="00DA2E07" w:rsidP="003C46DE">
      <w:pPr>
        <w:snapToGrid w:val="0"/>
        <w:rPr>
          <w:rFonts w:ascii="標楷體" w:eastAsia="標楷體" w:hAnsi="標楷體" w:hint="eastAsia"/>
        </w:rPr>
      </w:pPr>
    </w:p>
    <w:p w:rsidR="00135353" w:rsidRPr="00C000DC" w:rsidRDefault="00135353" w:rsidP="00135353">
      <w:pPr>
        <w:autoSpaceDE w:val="0"/>
        <w:autoSpaceDN w:val="0"/>
        <w:jc w:val="both"/>
        <w:rPr>
          <w:rFonts w:eastAsia="標楷體"/>
          <w:b/>
          <w:color w:val="0000FF"/>
        </w:rPr>
      </w:pPr>
      <w:r w:rsidRPr="00C000DC">
        <w:rPr>
          <w:rFonts w:ascii="標楷體" w:eastAsia="標楷體" w:cs="標楷體" w:hint="eastAsia"/>
          <w:b/>
          <w:color w:val="0000FF"/>
          <w:lang w:val="zh-TW"/>
        </w:rPr>
        <w:t>※如因航空公司航班調度，導致起飛或降落時間變動，則本公司</w:t>
      </w:r>
      <w:proofErr w:type="gramStart"/>
      <w:r w:rsidRPr="00C000DC">
        <w:rPr>
          <w:rFonts w:ascii="標楷體" w:eastAsia="標楷體" w:cs="標楷體" w:hint="eastAsia"/>
          <w:b/>
          <w:color w:val="0000FF"/>
          <w:lang w:val="zh-TW"/>
        </w:rPr>
        <w:t>保留更餐食</w:t>
      </w:r>
      <w:proofErr w:type="gramEnd"/>
      <w:r w:rsidRPr="00C000DC">
        <w:rPr>
          <w:rFonts w:ascii="標楷體" w:eastAsia="標楷體" w:cs="標楷體" w:hint="eastAsia"/>
          <w:b/>
          <w:color w:val="0000FF"/>
          <w:lang w:val="zh-TW"/>
        </w:rPr>
        <w:t>之權利，敬請旅客見諒。</w:t>
      </w:r>
    </w:p>
    <w:p w:rsidR="00135353" w:rsidRPr="00C000DC" w:rsidRDefault="00135353" w:rsidP="00135353">
      <w:pPr>
        <w:autoSpaceDE w:val="0"/>
        <w:autoSpaceDN w:val="0"/>
        <w:jc w:val="both"/>
        <w:rPr>
          <w:rFonts w:ascii="微軟正黑體" w:eastAsia="微軟正黑體" w:cs="微軟正黑體"/>
          <w:b/>
          <w:color w:val="0000FF"/>
          <w:sz w:val="22"/>
          <w:szCs w:val="22"/>
          <w:lang w:val="zh-TW"/>
        </w:rPr>
      </w:pPr>
      <w:r w:rsidRPr="00C000DC">
        <w:rPr>
          <w:rFonts w:ascii="標楷體" w:eastAsia="標楷體" w:cs="標楷體" w:hint="eastAsia"/>
          <w:b/>
          <w:color w:val="0000FF"/>
          <w:lang w:val="zh-TW"/>
        </w:rPr>
        <w:t>※如貴賓為單</w:t>
      </w:r>
      <w:r w:rsidRPr="00C000DC">
        <w:rPr>
          <w:rFonts w:eastAsia="標楷體"/>
          <w:b/>
          <w:color w:val="0000FF"/>
        </w:rPr>
        <w:t>1</w:t>
      </w:r>
      <w:r w:rsidRPr="00C000DC">
        <w:rPr>
          <w:rFonts w:ascii="標楷體" w:eastAsia="標楷體" w:cs="標楷體" w:hint="eastAsia"/>
          <w:b/>
          <w:color w:val="0000FF"/>
          <w:lang w:val="zh-TW"/>
        </w:rPr>
        <w:t>人報名時，若經旅行社協助配對卻無法</w:t>
      </w:r>
      <w:proofErr w:type="gramStart"/>
      <w:r w:rsidRPr="00C000DC">
        <w:rPr>
          <w:rFonts w:ascii="標楷體" w:eastAsia="標楷體" w:cs="標楷體" w:hint="eastAsia"/>
          <w:b/>
          <w:color w:val="0000FF"/>
          <w:lang w:val="zh-TW"/>
        </w:rPr>
        <w:t>覓得合住的</w:t>
      </w:r>
      <w:proofErr w:type="gramEnd"/>
      <w:r w:rsidRPr="00C000DC">
        <w:rPr>
          <w:rFonts w:ascii="標楷體" w:eastAsia="標楷體" w:cs="標楷體" w:hint="eastAsia"/>
          <w:b/>
          <w:color w:val="0000FF"/>
          <w:lang w:val="zh-TW"/>
        </w:rPr>
        <w:t>同性旅客時，需另補單人房差額，差額視住宿飯店之不同由旅行社另行報價，敬請了解並見諒，謝謝。</w:t>
      </w:r>
    </w:p>
    <w:p w:rsidR="00135353" w:rsidRPr="0083110F" w:rsidRDefault="00135353" w:rsidP="003C46DE">
      <w:pPr>
        <w:snapToGrid w:val="0"/>
        <w:rPr>
          <w:rFonts w:ascii="標楷體" w:eastAsia="標楷體" w:hAnsi="標楷體"/>
        </w:rPr>
      </w:pPr>
      <w:bookmarkStart w:id="0" w:name="_GoBack"/>
      <w:bookmarkEnd w:id="0"/>
    </w:p>
    <w:sectPr w:rsidR="00135353" w:rsidRPr="0083110F" w:rsidSect="00F63E9E">
      <w:pgSz w:w="11906" w:h="16838" w:code="9"/>
      <w:pgMar w:top="567" w:right="424" w:bottom="567" w:left="56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617" w:rsidRDefault="00595617" w:rsidP="00135353">
      <w:r>
        <w:separator/>
      </w:r>
    </w:p>
  </w:endnote>
  <w:endnote w:type="continuationSeparator" w:id="0">
    <w:p w:rsidR="00595617" w:rsidRDefault="00595617" w:rsidP="0013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617" w:rsidRDefault="00595617" w:rsidP="00135353">
      <w:r>
        <w:separator/>
      </w:r>
    </w:p>
  </w:footnote>
  <w:footnote w:type="continuationSeparator" w:id="0">
    <w:p w:rsidR="00595617" w:rsidRDefault="00595617" w:rsidP="00135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031956"/>
    <w:multiLevelType w:val="hybridMultilevel"/>
    <w:tmpl w:val="0BDAF9CA"/>
    <w:lvl w:ilvl="0" w:tplc="66762F48">
      <w:start w:val="1"/>
      <w:numFmt w:val="taiwaneseCountingThousand"/>
      <w:lvlText w:val="第%1天"/>
      <w:lvlJc w:val="left"/>
      <w:pPr>
        <w:tabs>
          <w:tab w:val="num" w:pos="1110"/>
        </w:tabs>
        <w:ind w:left="1110" w:hanging="1110"/>
      </w:pPr>
      <w:rPr>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18C"/>
    <w:rsid w:val="00101CA3"/>
    <w:rsid w:val="00135353"/>
    <w:rsid w:val="001B4BF3"/>
    <w:rsid w:val="002A132A"/>
    <w:rsid w:val="003C46DE"/>
    <w:rsid w:val="003E5DDC"/>
    <w:rsid w:val="004707E1"/>
    <w:rsid w:val="0050518C"/>
    <w:rsid w:val="0053337A"/>
    <w:rsid w:val="00581192"/>
    <w:rsid w:val="00595617"/>
    <w:rsid w:val="0063679A"/>
    <w:rsid w:val="006B22CF"/>
    <w:rsid w:val="006E6C3A"/>
    <w:rsid w:val="00707C8D"/>
    <w:rsid w:val="007B17AD"/>
    <w:rsid w:val="007B6FCE"/>
    <w:rsid w:val="007B7B40"/>
    <w:rsid w:val="007F5C01"/>
    <w:rsid w:val="0083110F"/>
    <w:rsid w:val="008F2866"/>
    <w:rsid w:val="009279D2"/>
    <w:rsid w:val="009973EF"/>
    <w:rsid w:val="00AC71E0"/>
    <w:rsid w:val="00B2064B"/>
    <w:rsid w:val="00C779F9"/>
    <w:rsid w:val="00CF6A4E"/>
    <w:rsid w:val="00D110A4"/>
    <w:rsid w:val="00DA2E07"/>
    <w:rsid w:val="00E10054"/>
    <w:rsid w:val="00E4619D"/>
    <w:rsid w:val="00EC607F"/>
    <w:rsid w:val="00F63E9E"/>
    <w:rsid w:val="00FF3A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18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518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0518C"/>
    <w:rPr>
      <w:rFonts w:asciiTheme="majorHAnsi" w:eastAsiaTheme="majorEastAsia" w:hAnsiTheme="majorHAnsi" w:cstheme="majorBidi"/>
      <w:sz w:val="18"/>
      <w:szCs w:val="18"/>
    </w:rPr>
  </w:style>
  <w:style w:type="character" w:styleId="a5">
    <w:name w:val="Hyperlink"/>
    <w:rsid w:val="0050518C"/>
    <w:rPr>
      <w:color w:val="0000FF"/>
      <w:u w:val="single"/>
    </w:rPr>
  </w:style>
  <w:style w:type="paragraph" w:styleId="a6">
    <w:name w:val="header"/>
    <w:basedOn w:val="a"/>
    <w:link w:val="a7"/>
    <w:uiPriority w:val="99"/>
    <w:unhideWhenUsed/>
    <w:rsid w:val="00135353"/>
    <w:pPr>
      <w:tabs>
        <w:tab w:val="center" w:pos="4153"/>
        <w:tab w:val="right" w:pos="8306"/>
      </w:tabs>
      <w:snapToGrid w:val="0"/>
    </w:pPr>
    <w:rPr>
      <w:sz w:val="20"/>
      <w:szCs w:val="20"/>
    </w:rPr>
  </w:style>
  <w:style w:type="character" w:customStyle="1" w:styleId="a7">
    <w:name w:val="頁首 字元"/>
    <w:basedOn w:val="a0"/>
    <w:link w:val="a6"/>
    <w:uiPriority w:val="99"/>
    <w:rsid w:val="00135353"/>
    <w:rPr>
      <w:rFonts w:ascii="Times New Roman" w:eastAsia="新細明體" w:hAnsi="Times New Roman" w:cs="Times New Roman"/>
      <w:sz w:val="20"/>
      <w:szCs w:val="20"/>
    </w:rPr>
  </w:style>
  <w:style w:type="paragraph" w:styleId="a8">
    <w:name w:val="footer"/>
    <w:basedOn w:val="a"/>
    <w:link w:val="a9"/>
    <w:uiPriority w:val="99"/>
    <w:unhideWhenUsed/>
    <w:rsid w:val="00135353"/>
    <w:pPr>
      <w:tabs>
        <w:tab w:val="center" w:pos="4153"/>
        <w:tab w:val="right" w:pos="8306"/>
      </w:tabs>
      <w:snapToGrid w:val="0"/>
    </w:pPr>
    <w:rPr>
      <w:sz w:val="20"/>
      <w:szCs w:val="20"/>
    </w:rPr>
  </w:style>
  <w:style w:type="character" w:customStyle="1" w:styleId="a9">
    <w:name w:val="頁尾 字元"/>
    <w:basedOn w:val="a0"/>
    <w:link w:val="a8"/>
    <w:uiPriority w:val="99"/>
    <w:rsid w:val="00135353"/>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18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518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0518C"/>
    <w:rPr>
      <w:rFonts w:asciiTheme="majorHAnsi" w:eastAsiaTheme="majorEastAsia" w:hAnsiTheme="majorHAnsi" w:cstheme="majorBidi"/>
      <w:sz w:val="18"/>
      <w:szCs w:val="18"/>
    </w:rPr>
  </w:style>
  <w:style w:type="character" w:styleId="a5">
    <w:name w:val="Hyperlink"/>
    <w:rsid w:val="0050518C"/>
    <w:rPr>
      <w:color w:val="0000FF"/>
      <w:u w:val="single"/>
    </w:rPr>
  </w:style>
  <w:style w:type="paragraph" w:styleId="a6">
    <w:name w:val="header"/>
    <w:basedOn w:val="a"/>
    <w:link w:val="a7"/>
    <w:uiPriority w:val="99"/>
    <w:unhideWhenUsed/>
    <w:rsid w:val="00135353"/>
    <w:pPr>
      <w:tabs>
        <w:tab w:val="center" w:pos="4153"/>
        <w:tab w:val="right" w:pos="8306"/>
      </w:tabs>
      <w:snapToGrid w:val="0"/>
    </w:pPr>
    <w:rPr>
      <w:sz w:val="20"/>
      <w:szCs w:val="20"/>
    </w:rPr>
  </w:style>
  <w:style w:type="character" w:customStyle="1" w:styleId="a7">
    <w:name w:val="頁首 字元"/>
    <w:basedOn w:val="a0"/>
    <w:link w:val="a6"/>
    <w:uiPriority w:val="99"/>
    <w:rsid w:val="00135353"/>
    <w:rPr>
      <w:rFonts w:ascii="Times New Roman" w:eastAsia="新細明體" w:hAnsi="Times New Roman" w:cs="Times New Roman"/>
      <w:sz w:val="20"/>
      <w:szCs w:val="20"/>
    </w:rPr>
  </w:style>
  <w:style w:type="paragraph" w:styleId="a8">
    <w:name w:val="footer"/>
    <w:basedOn w:val="a"/>
    <w:link w:val="a9"/>
    <w:uiPriority w:val="99"/>
    <w:unhideWhenUsed/>
    <w:rsid w:val="00135353"/>
    <w:pPr>
      <w:tabs>
        <w:tab w:val="center" w:pos="4153"/>
        <w:tab w:val="right" w:pos="8306"/>
      </w:tabs>
      <w:snapToGrid w:val="0"/>
    </w:pPr>
    <w:rPr>
      <w:sz w:val="20"/>
      <w:szCs w:val="20"/>
    </w:rPr>
  </w:style>
  <w:style w:type="character" w:customStyle="1" w:styleId="a9">
    <w:name w:val="頁尾 字元"/>
    <w:basedOn w:val="a0"/>
    <w:link w:val="a8"/>
    <w:uiPriority w:val="99"/>
    <w:rsid w:val="0013535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316832">
      <w:bodyDiv w:val="1"/>
      <w:marLeft w:val="0"/>
      <w:marRight w:val="0"/>
      <w:marTop w:val="0"/>
      <w:marBottom w:val="0"/>
      <w:divBdr>
        <w:top w:val="none" w:sz="0" w:space="0" w:color="auto"/>
        <w:left w:val="none" w:sz="0" w:space="0" w:color="auto"/>
        <w:bottom w:val="none" w:sz="0" w:space="0" w:color="auto"/>
        <w:right w:val="none" w:sz="0" w:space="0" w:color="auto"/>
      </w:divBdr>
    </w:div>
    <w:div w:id="167696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onghanhotel.com.vn/" TargetMode="External"/><Relationship Id="rId26" Type="http://schemas.openxmlformats.org/officeDocument/2006/relationships/hyperlink" Target="http://danangriverside.vn/" TargetMode="External"/><Relationship Id="rId3" Type="http://schemas.microsoft.com/office/2007/relationships/stylesWithEffects" Target="stylesWithEffects.xml"/><Relationship Id="rId21" Type="http://schemas.openxmlformats.org/officeDocument/2006/relationships/hyperlink" Target="https://zh.wikipedia.org/wiki/%E8%81%94%E5%90%88%E5%9B%BD%E6%95%99%E8%82%B2%E7%A7%91%E5%AD%A6%E6%96%87%E5%8C%96%E7%BB%84%E7%BB%87"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granddanang.muongthanh.com/en/home.html" TargetMode="External"/><Relationship Id="rId25" Type="http://schemas.openxmlformats.org/officeDocument/2006/relationships/hyperlink" Target="http://edenplazadanang.com/" TargetMode="External"/><Relationship Id="rId2" Type="http://schemas.openxmlformats.org/officeDocument/2006/relationships/styles" Target="styles.xml"/><Relationship Id="rId16" Type="http://schemas.openxmlformats.org/officeDocument/2006/relationships/hyperlink" Target="http://www.eldorahotel.com/" TargetMode="External"/><Relationship Id="rId20" Type="http://schemas.openxmlformats.org/officeDocument/2006/relationships/hyperlink" Target="http://danangriverside.vn/" TargetMode="External"/><Relationship Id="rId29" Type="http://schemas.openxmlformats.org/officeDocument/2006/relationships/hyperlink" Target="http://edenplazadanang.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onghanhotel.com.v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enturyriversidehue.com/" TargetMode="External"/><Relationship Id="rId23" Type="http://schemas.openxmlformats.org/officeDocument/2006/relationships/hyperlink" Target="http://granddanang.muongthanh.com/en/home.html" TargetMode="External"/><Relationship Id="rId28" Type="http://schemas.openxmlformats.org/officeDocument/2006/relationships/hyperlink" Target="http://songhanhotel.com.vn/" TargetMode="External"/><Relationship Id="rId10" Type="http://schemas.openxmlformats.org/officeDocument/2006/relationships/image" Target="media/image3.png"/><Relationship Id="rId19" Type="http://schemas.openxmlformats.org/officeDocument/2006/relationships/hyperlink" Target="http://edenplazadanang.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zh.wikipedia.org/wiki/%E4%B8%96%E7%95%8C%E9%81%97%E4%BA%A7" TargetMode="External"/><Relationship Id="rId27" Type="http://schemas.openxmlformats.org/officeDocument/2006/relationships/hyperlink" Target="http://granddanang.muongthanh.com/en/home.html" TargetMode="External"/><Relationship Id="rId30" Type="http://schemas.openxmlformats.org/officeDocument/2006/relationships/hyperlink" Target="http://danangriverside.v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1083</Words>
  <Characters>6178</Characters>
  <Application>Microsoft Office Word</Application>
  <DocSecurity>0</DocSecurity>
  <Lines>51</Lines>
  <Paragraphs>14</Paragraphs>
  <ScaleCrop>false</ScaleCrop>
  <Company/>
  <LinksUpToDate>false</LinksUpToDate>
  <CharactersWithSpaces>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cherry</dc:creator>
  <cp:lastModifiedBy>user</cp:lastModifiedBy>
  <cp:revision>10</cp:revision>
  <dcterms:created xsi:type="dcterms:W3CDTF">2018-07-11T10:53:00Z</dcterms:created>
  <dcterms:modified xsi:type="dcterms:W3CDTF">2018-09-13T13:12:00Z</dcterms:modified>
</cp:coreProperties>
</file>