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C2F" w:rsidRDefault="0063324D" w:rsidP="00895ED0">
      <w:pPr>
        <w:spacing w:line="400" w:lineRule="exact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>
        <w:rPr>
          <w:b/>
          <w:noProof/>
          <w:color w:val="7030A0"/>
        </w:rPr>
        <w:drawing>
          <wp:anchor distT="0" distB="0" distL="114300" distR="114300" simplePos="0" relativeHeight="251702272" behindDoc="0" locked="0" layoutInCell="1" allowOverlap="1" wp14:anchorId="6C8FC429" wp14:editId="62654C35">
            <wp:simplePos x="0" y="0"/>
            <wp:positionH relativeFrom="column">
              <wp:posOffset>-32385</wp:posOffset>
            </wp:positionH>
            <wp:positionV relativeFrom="paragraph">
              <wp:posOffset>154940</wp:posOffset>
            </wp:positionV>
            <wp:extent cx="6838315" cy="9936480"/>
            <wp:effectExtent l="0" t="0" r="635" b="7620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5b8724c5a9110200598a103bf2c7ee81c59b8ceb8485afd4a35f10cbde29fb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315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0D6" w:rsidRPr="00064C2F">
        <w:rPr>
          <w:rFonts w:ascii="新細明體" w:hAnsi="新細明體" w:cs="Arial"/>
          <w:b/>
          <w:color w:val="800080"/>
          <w:kern w:val="0"/>
          <w:sz w:val="28"/>
          <w:szCs w:val="28"/>
        </w:rPr>
        <w:t xml:space="preserve"> </w:t>
      </w:r>
    </w:p>
    <w:p w:rsidR="00895ED0" w:rsidRDefault="006911D8" w:rsidP="00895ED0">
      <w:pPr>
        <w:spacing w:line="2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b/>
          <w:noProof/>
          <w:color w:val="7030A0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61" type="#_x0000_t136" style="position:absolute;left:0;text-align:left;margin-left:147.6pt;margin-top:53.85pt;width:3in;height:24pt;z-index:251699200" o:preferrelative="t" fillcolor="#7030a0" strokecolor="#b2a1c7">
            <v:stroke miterlimit="2"/>
            <v:shadow on="t" color="#b2b2b2" opacity=".75" offset="3pt"/>
            <v:textpath style="font-family:&quot;華康儷粗宋&quot;;font-size:24pt;font-weight:bold;v-text-reverse:t" trim="t" fitpath="t" string="無購物站無自費行程"/>
            <o:lock v:ext="edit" text="f"/>
            <w10:wrap type="square"/>
          </v:shape>
        </w:pict>
      </w:r>
      <w:r>
        <w:rPr>
          <w:b/>
          <w:color w:val="7030A0"/>
        </w:rPr>
        <w:pict>
          <v:shape id="_x0000_s1028" type="#_x0000_t136" style="position:absolute;left:0;text-align:left;margin-left:-.85pt;margin-top:7.7pt;width:106.2pt;height:45.6pt;z-index:-251663360" wrapcoords="19470 0 1825 0 0 708 608 5666 0 7436 0 9207 608 11331 456 16997 -152 19121 456 22308 6541 22308 7454 22308 21904 21954 22208 19475 21600 16997 22208 13810 22208 12039 21904 7082 20839 5666 22056 5666 22056 3541 20079 0 1947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</w:p>
    <w:p w:rsidR="00E173FD" w:rsidRDefault="006911D8" w:rsidP="00E173FD">
      <w:pPr>
        <w:spacing w:afterLines="50" w:after="180" w:line="2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b/>
          <w:noProof/>
          <w:color w:val="7030A0"/>
        </w:rPr>
        <w:pict>
          <v:shape id="_x0000_s1062" type="#_x0000_t136" style="position:absolute;left:0;text-align:left;margin-left:-4.4pt;margin-top:1.2pt;width:421.4pt;height:34.95pt;z-index:251700224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摩登新江南五星烏鎮拈花灣六天"/>
            <o:lock v:ext="edit" text="f"/>
            <w10:wrap type="square"/>
          </v:shape>
        </w:pict>
      </w:r>
    </w:p>
    <w:p w:rsidR="0063324D" w:rsidRDefault="0063324D" w:rsidP="00E173FD">
      <w:pPr>
        <w:spacing w:afterLines="50" w:after="180" w:line="2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p w:rsidR="00895ED0" w:rsidRDefault="00895ED0" w:rsidP="00E173FD">
      <w:pPr>
        <w:spacing w:afterLines="50" w:after="180" w:line="26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季節限定：贈送大閘蟹每人二隻(一公一母) 即日起至1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/26止</w:t>
      </w:r>
    </w:p>
    <w:p w:rsidR="00CB5E0C" w:rsidRPr="00F11D1D" w:rsidRDefault="00E23812" w:rsidP="00A61336">
      <w:pPr>
        <w:spacing w:line="3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新江南新體驗更新更好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更美新</w:t>
      </w:r>
      <w:r w:rsidR="00413C63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現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代人間天堂</w:t>
      </w:r>
    </w:p>
    <w:p w:rsidR="005346E7" w:rsidRPr="00F11D1D" w:rsidRDefault="00CB5E0C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豪華精品大通包無自費行程</w:t>
      </w:r>
      <w:r w:rsidR="005B70DE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bookmarkStart w:id="0" w:name="_GoBack"/>
      <w:bookmarkEnd w:id="0"/>
      <w:r w:rsidR="007B591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五星住宿 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達人帶路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入住</w:t>
      </w:r>
      <w:r w:rsidR="00055E83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晚烏鎮</w:t>
      </w:r>
    </w:p>
    <w:p w:rsidR="005346E7" w:rsidRPr="00F11D1D" w:rsidRDefault="005B15CD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全日深度漫遊</w:t>
      </w:r>
      <w:r w:rsidR="00055E83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絕美</w:t>
      </w:r>
      <w:r w:rsidR="00CB5E0C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浪漫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烏鎮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~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深度感受白天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晚上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清晨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上午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不同風貌</w:t>
      </w:r>
      <w:r w:rsidR="00810D0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的烏鎮</w:t>
      </w:r>
    </w:p>
    <w:p w:rsidR="005346E7" w:rsidRDefault="004A6795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精心</w:t>
      </w:r>
      <w:r w:rsidR="00810D0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安排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品</w:t>
      </w:r>
      <w:r w:rsidR="00AE2FB4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嚐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旅遊達人私房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美食</w:t>
      </w:r>
    </w:p>
    <w:p w:rsidR="00B20C13" w:rsidRDefault="00B20C13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特別安排最新摩登夢想小鎮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創業大街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proofErr w:type="gramStart"/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阿里巴巴盒馬生鮮</w:t>
      </w:r>
      <w:proofErr w:type="gramEnd"/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br/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阿里巴巴無人</w:t>
      </w:r>
      <w:r w:rsidR="002A50A2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商店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、全球最大上海星巴克旗艦店</w:t>
      </w:r>
    </w:p>
    <w:p w:rsidR="00756CA5" w:rsidRPr="00A61336" w:rsidRDefault="00756CA5" w:rsidP="00756CA5">
      <w:pPr>
        <w:spacing w:line="32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世外桃源 靈山小鎮 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為世界級旅居度假目的地</w:t>
      </w:r>
    </w:p>
    <w:p w:rsidR="00756CA5" w:rsidRPr="00A61336" w:rsidRDefault="00756CA5" w:rsidP="00756CA5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特別安排一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晚入住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世外桃源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拈花灣民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宿 品嚐拈花小镇禪</w:t>
      </w:r>
      <w:r w:rsidRPr="00A61336">
        <w:rPr>
          <w:rFonts w:ascii="新細明體" w:hAnsi="新細明體" w:cs="Arial"/>
          <w:b/>
          <w:color w:val="800080"/>
          <w:kern w:val="0"/>
          <w:sz w:val="28"/>
          <w:szCs w:val="28"/>
        </w:rPr>
        <w:t>食</w:t>
      </w:r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風</w:t>
      </w:r>
      <w:r w:rsidRPr="00A61336">
        <w:rPr>
          <w:rFonts w:ascii="新細明體" w:hAnsi="新細明體" w:cs="Arial"/>
          <w:b/>
          <w:color w:val="800080"/>
          <w:kern w:val="0"/>
          <w:sz w:val="28"/>
          <w:szCs w:val="28"/>
        </w:rPr>
        <w:t>味</w:t>
      </w:r>
    </w:p>
    <w:p w:rsidR="00756CA5" w:rsidRDefault="00756CA5" w:rsidP="00756CA5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274CE01D" wp14:editId="4B3E8483">
            <wp:simplePos x="0" y="0"/>
            <wp:positionH relativeFrom="column">
              <wp:posOffset>-283845</wp:posOffset>
            </wp:positionH>
            <wp:positionV relativeFrom="paragraph">
              <wp:posOffset>245110</wp:posOffset>
            </wp:positionV>
            <wp:extent cx="2286000" cy="1314450"/>
            <wp:effectExtent l="0" t="0" r="0" b="0"/>
            <wp:wrapTight wrapText="bothSides">
              <wp:wrapPolygon edited="0">
                <wp:start x="0" y="0"/>
                <wp:lineTo x="0" y="21287"/>
                <wp:lineTo x="21420" y="21287"/>
                <wp:lineTo x="21420" y="0"/>
                <wp:lineTo x="0" y="0"/>
              </wp:wrapPolygon>
            </wp:wrapTight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1" t="18773" r="15972" b="17250"/>
                    <a:stretch/>
                  </pic:blipFill>
                  <pic:spPr bwMode="auto">
                    <a:xfrm>
                      <a:off x="0" y="0"/>
                      <a:ext cx="228600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新細明體" w:hAnsi="新細明體" w:cs="Arial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386E7679" wp14:editId="00C3D47B">
            <wp:simplePos x="0" y="0"/>
            <wp:positionH relativeFrom="column">
              <wp:posOffset>2066925</wp:posOffset>
            </wp:positionH>
            <wp:positionV relativeFrom="paragraph">
              <wp:posOffset>245110</wp:posOffset>
            </wp:positionV>
            <wp:extent cx="2705100" cy="1314450"/>
            <wp:effectExtent l="0" t="0" r="0" b="0"/>
            <wp:wrapTight wrapText="bothSides">
              <wp:wrapPolygon edited="0">
                <wp:start x="0" y="0"/>
                <wp:lineTo x="0" y="21287"/>
                <wp:lineTo x="21448" y="21287"/>
                <wp:lineTo x="21448" y="0"/>
                <wp:lineTo x="0" y="0"/>
              </wp:wrapPolygon>
            </wp:wrapTight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" t="31866" r="33611" b="15273"/>
                    <a:stretch/>
                  </pic:blipFill>
                  <pic:spPr bwMode="auto">
                    <a:xfrm>
                      <a:off x="0" y="0"/>
                      <a:ext cx="270510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61336"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73BB21F6" wp14:editId="6D12CBCF">
            <wp:simplePos x="0" y="0"/>
            <wp:positionH relativeFrom="column">
              <wp:posOffset>4828540</wp:posOffset>
            </wp:positionH>
            <wp:positionV relativeFrom="paragraph">
              <wp:posOffset>240030</wp:posOffset>
            </wp:positionV>
            <wp:extent cx="2286000" cy="1313815"/>
            <wp:effectExtent l="0" t="0" r="0" b="635"/>
            <wp:wrapTight wrapText="bothSides">
              <wp:wrapPolygon edited="0">
                <wp:start x="0" y="0"/>
                <wp:lineTo x="0" y="21297"/>
                <wp:lineTo x="21420" y="21297"/>
                <wp:lineTo x="21420" y="0"/>
                <wp:lineTo x="0" y="0"/>
              </wp:wrapPolygon>
            </wp:wrapTight>
            <wp:docPr id="10" name="圖片 10" descr="描述: C:\Users\user\Desktop\0CNpy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 descr="描述: C:\Users\user\Desktop\0CNpy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     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含秀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：水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幕光影秀、ㄧ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葦渡江表演、拈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花塔亮塔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儀式、花開五葉水中表演</w:t>
      </w:r>
    </w:p>
    <w:p w:rsidR="00BE59CB" w:rsidRDefault="003B1E61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>烏鎮</w:t>
      </w:r>
      <w:r w:rsidRPr="009C4653">
        <w:rPr>
          <w:rFonts w:ascii="新細明體" w:hAnsi="新細明體"/>
          <w:b/>
        </w:rPr>
        <w:t>~</w:t>
      </w:r>
      <w:r>
        <w:rPr>
          <w:rFonts w:ascii="新細明體" w:hAnsi="新細明體" w:hint="eastAsia"/>
          <w:b/>
        </w:rPr>
        <w:t xml:space="preserve"> 世界互聯網大會永久會址，全球互聯網界科技界的A</w:t>
      </w:r>
      <w:proofErr w:type="gramStart"/>
      <w:r>
        <w:rPr>
          <w:rFonts w:ascii="新細明體" w:hAnsi="新細明體" w:hint="eastAsia"/>
          <w:b/>
        </w:rPr>
        <w:t>咖</w:t>
      </w:r>
      <w:proofErr w:type="gramEnd"/>
      <w:r>
        <w:rPr>
          <w:rFonts w:ascii="新細明體" w:hAnsi="新細明體" w:hint="eastAsia"/>
          <w:b/>
        </w:rPr>
        <w:t>雲集。從最初的觀光旅遊小鎮，</w:t>
      </w:r>
    </w:p>
    <w:p w:rsidR="00BE59CB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3B1E61">
        <w:rPr>
          <w:rFonts w:ascii="新細明體" w:hAnsi="新細明體" w:hint="eastAsia"/>
          <w:b/>
        </w:rPr>
        <w:t>發展到度假小鎮文化小鎮，如今成為會展小鎮互聯網小鎮。這幾年烏鎮旅遊的轉型升級，</w:t>
      </w:r>
    </w:p>
    <w:p w:rsidR="008E530D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2822B8">
        <w:rPr>
          <w:rFonts w:ascii="新細明體" w:hAnsi="新細明體" w:hint="eastAsia"/>
          <w:b/>
        </w:rPr>
        <w:t>烏鎮的日夜清晨皆美，</w:t>
      </w:r>
      <w:r w:rsidR="001B0E0A">
        <w:rPr>
          <w:rFonts w:ascii="新細明體" w:hAnsi="新細明體" w:hint="eastAsia"/>
          <w:b/>
        </w:rPr>
        <w:t>帶給世界極</w:t>
      </w:r>
      <w:r w:rsidR="003B1E61">
        <w:rPr>
          <w:rFonts w:ascii="新細明體" w:hAnsi="新細明體" w:hint="eastAsia"/>
          <w:b/>
        </w:rPr>
        <w:t>大的驚喜，古老與現代科技的結合，成為一個新潮旅遊聖地。</w:t>
      </w:r>
    </w:p>
    <w:p w:rsidR="009C4653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上海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現代與</w:t>
      </w:r>
      <w:proofErr w:type="gramStart"/>
      <w:r w:rsidRPr="009C4653">
        <w:rPr>
          <w:rFonts w:ascii="新細明體" w:hAnsi="新細明體" w:hint="eastAsia"/>
          <w:b/>
        </w:rPr>
        <w:t>懷舊並俱之</w:t>
      </w:r>
      <w:proofErr w:type="gramEnd"/>
      <w:r w:rsidRPr="009C4653">
        <w:rPr>
          <w:rFonts w:ascii="新細明體" w:hAnsi="新細明體" w:hint="eastAsia"/>
          <w:b/>
        </w:rPr>
        <w:t>美</w:t>
      </w:r>
    </w:p>
    <w:p w:rsidR="00413C63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</w:t>
      </w:r>
      <w:r w:rsidR="00B15C74">
        <w:rPr>
          <w:rFonts w:ascii="新細明體" w:hAnsi="新細明體" w:hint="eastAsia"/>
          <w:b/>
        </w:rPr>
        <w:t xml:space="preserve"> </w:t>
      </w:r>
      <w:r w:rsidR="008E530D">
        <w:rPr>
          <w:rFonts w:ascii="新細明體" w:hAnsi="新細明體" w:hint="eastAsia"/>
          <w:b/>
        </w:rPr>
        <w:t>上海最新亮點</w:t>
      </w:r>
      <w:r w:rsidR="008E530D" w:rsidRPr="009C4653">
        <w:rPr>
          <w:rFonts w:ascii="新細明體" w:hAnsi="新細明體" w:hint="eastAsia"/>
          <w:b/>
        </w:rPr>
        <w:t>『</w:t>
      </w:r>
      <w:proofErr w:type="gramStart"/>
      <w:r w:rsidR="008E530D">
        <w:rPr>
          <w:rFonts w:ascii="新細明體" w:hAnsi="新細明體" w:hint="eastAsia"/>
          <w:b/>
        </w:rPr>
        <w:t>星巴克天貓旗艦</w:t>
      </w:r>
      <w:proofErr w:type="gramEnd"/>
      <w:r w:rsidR="008E530D">
        <w:rPr>
          <w:rFonts w:ascii="新細明體" w:hAnsi="新細明體" w:hint="eastAsia"/>
          <w:b/>
        </w:rPr>
        <w:t>店</w:t>
      </w:r>
      <w:r w:rsidR="008E530D" w:rsidRPr="009C4653">
        <w:rPr>
          <w:rFonts w:ascii="新細明體" w:hAnsi="新細明體" w:hint="eastAsia"/>
          <w:b/>
        </w:rPr>
        <w:t>』</w:t>
      </w:r>
      <w:r w:rsidR="008E530D">
        <w:rPr>
          <w:rFonts w:ascii="新細明體" w:hAnsi="新細明體" w:hint="eastAsia"/>
          <w:b/>
        </w:rPr>
        <w:t>全球最大的星巴克AR奇幻樂園開幕</w:t>
      </w:r>
      <w:r w:rsidR="00D64971">
        <w:rPr>
          <w:rFonts w:ascii="新細明體" w:hAnsi="新細明體" w:hint="eastAsia"/>
          <w:b/>
        </w:rPr>
        <w:t>，</w:t>
      </w:r>
      <w:r w:rsidR="00D64971" w:rsidRPr="00D64971">
        <w:rPr>
          <w:rFonts w:ascii="新細明體" w:hAnsi="新細明體" w:hint="eastAsia"/>
          <w:b/>
        </w:rPr>
        <w:t>通過星巴克獨具特色</w:t>
      </w:r>
    </w:p>
    <w:p w:rsidR="008E530D" w:rsidRPr="009C4653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</w:t>
      </w:r>
      <w:r w:rsidR="00B15C74">
        <w:rPr>
          <w:rFonts w:ascii="新細明體" w:hAnsi="新細明體" w:hint="eastAsia"/>
          <w:b/>
        </w:rPr>
        <w:t xml:space="preserve"> </w:t>
      </w:r>
      <w:r w:rsidR="00D64971" w:rsidRPr="00D64971">
        <w:rPr>
          <w:rFonts w:ascii="新細明體" w:hAnsi="新細明體" w:hint="eastAsia"/>
          <w:b/>
        </w:rPr>
        <w:t>的心意產品，成為</w:t>
      </w:r>
      <w:r w:rsidR="00D64971" w:rsidRPr="00D64971">
        <w:rPr>
          <w:rFonts w:ascii="新細明體" w:hAnsi="新細明體"/>
          <w:b/>
        </w:rPr>
        <w:t>“</w:t>
      </w:r>
      <w:r w:rsidR="00D64971" w:rsidRPr="00D64971">
        <w:rPr>
          <w:rFonts w:ascii="新細明體" w:hAnsi="新細明體" w:hint="eastAsia"/>
          <w:b/>
        </w:rPr>
        <w:t>互聯網</w:t>
      </w:r>
      <w:r w:rsidR="00D64971" w:rsidRPr="00D64971">
        <w:rPr>
          <w:rFonts w:ascii="新細明體" w:hAnsi="新細明體"/>
          <w:b/>
        </w:rPr>
        <w:t>+</w:t>
      </w:r>
      <w:r w:rsidR="00D64971" w:rsidRPr="00D64971">
        <w:rPr>
          <w:rFonts w:ascii="新細明體" w:hAnsi="新細明體" w:hint="eastAsia"/>
          <w:b/>
        </w:rPr>
        <w:t>咖啡</w:t>
      </w:r>
      <w:r w:rsidR="00D64971" w:rsidRPr="00D64971">
        <w:rPr>
          <w:rFonts w:ascii="新細明體" w:hAnsi="新細明體"/>
          <w:b/>
        </w:rPr>
        <w:t>”</w:t>
      </w:r>
      <w:r w:rsidR="00D64971" w:rsidRPr="00D64971">
        <w:rPr>
          <w:rFonts w:ascii="新細明體" w:hAnsi="新細明體" w:hint="eastAsia"/>
          <w:b/>
        </w:rPr>
        <w:t>的心意傳遞平</w:t>
      </w:r>
      <w:proofErr w:type="gramStart"/>
      <w:r w:rsidR="00D64971" w:rsidRPr="00D64971">
        <w:rPr>
          <w:rFonts w:ascii="新細明體" w:hAnsi="新細明體" w:hint="eastAsia"/>
          <w:b/>
        </w:rPr>
        <w:t>臺</w:t>
      </w:r>
      <w:proofErr w:type="gramEnd"/>
      <w:r w:rsidR="00D64971" w:rsidRPr="00D64971">
        <w:rPr>
          <w:rFonts w:ascii="新細明體" w:hAnsi="新細明體" w:hint="eastAsia"/>
          <w:b/>
        </w:rPr>
        <w:t>。</w:t>
      </w:r>
    </w:p>
    <w:p w:rsidR="009C4653" w:rsidRPr="009C4653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</w:t>
      </w:r>
      <w:r w:rsidR="00B15C74">
        <w:rPr>
          <w:rFonts w:ascii="新細明體" w:hAnsi="新細明體" w:hint="eastAsia"/>
          <w:b/>
        </w:rPr>
        <w:t xml:space="preserve"> </w:t>
      </w:r>
      <w:r w:rsidR="009C4653" w:rsidRPr="009C4653">
        <w:rPr>
          <w:rFonts w:ascii="新細明體" w:hAnsi="新細明體" w:hint="eastAsia"/>
          <w:b/>
        </w:rPr>
        <w:t>直轄市上海市，最大商業經濟中心，繁榮現代化不夜城，被譽為『中國最美麗的櫥窗』。</w:t>
      </w:r>
    </w:p>
    <w:p w:rsidR="00B15C74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杭州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西湖十景之美</w:t>
      </w:r>
    </w:p>
    <w:p w:rsidR="009C4653" w:rsidRPr="009C4653" w:rsidRDefault="00B15C74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9C4653" w:rsidRPr="009C4653">
        <w:rPr>
          <w:rFonts w:ascii="新細明體" w:hAnsi="新細明體" w:hint="eastAsia"/>
          <w:b/>
        </w:rPr>
        <w:t>位於浙江省，美麗浪漫的風景城市，充滿典雅的氛圍，西湖為世界旅遊達人必遊之地。</w:t>
      </w:r>
    </w:p>
    <w:p w:rsidR="009C4653" w:rsidRPr="009C4653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蘇州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園林城市之美</w:t>
      </w:r>
    </w:p>
    <w:p w:rsidR="009C4653" w:rsidRPr="009C4653" w:rsidRDefault="00B15C74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9C4653" w:rsidRPr="009C4653">
        <w:rPr>
          <w:rFonts w:ascii="新細明體" w:hAnsi="新細明體" w:hint="eastAsia"/>
          <w:b/>
        </w:rPr>
        <w:t>位於江蘇省，具有</w:t>
      </w:r>
      <w:r w:rsidR="009C4653" w:rsidRPr="009C4653">
        <w:rPr>
          <w:rFonts w:ascii="新細明體" w:hAnsi="新細明體"/>
          <w:b/>
        </w:rPr>
        <w:t>2500</w:t>
      </w:r>
      <w:r w:rsidR="009C4653" w:rsidRPr="009C4653">
        <w:rPr>
          <w:rFonts w:ascii="新細明體" w:hAnsi="新細明體" w:hint="eastAsia"/>
          <w:b/>
        </w:rPr>
        <w:t>多年歷史的文化古城，美麗的園林城市、有絲綢之都的美譽。</w:t>
      </w:r>
    </w:p>
    <w:p w:rsidR="009C4653" w:rsidRPr="009C4653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無錫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吳中勝景之美</w:t>
      </w:r>
    </w:p>
    <w:p w:rsidR="00CA70D6" w:rsidRPr="00CA70D6" w:rsidRDefault="00CA70D6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　　　</w:t>
      </w:r>
      <w:r w:rsidR="004E10DF" w:rsidRPr="00CA70D6">
        <w:rPr>
          <w:rFonts w:ascii="新細明體" w:hAnsi="新細明體" w:hint="eastAsia"/>
          <w:b/>
        </w:rPr>
        <w:t>位於江蘇省，</w:t>
      </w:r>
      <w:r>
        <w:rPr>
          <w:rFonts w:ascii="新細明體" w:hAnsi="新細明體" w:hint="eastAsia"/>
          <w:b/>
        </w:rPr>
        <w:t>特別安排</w:t>
      </w:r>
      <w:proofErr w:type="gramStart"/>
      <w:r>
        <w:rPr>
          <w:rFonts w:ascii="新細明體" w:hAnsi="新細明體" w:hint="eastAsia"/>
          <w:b/>
        </w:rPr>
        <w:t>拈花灣</w:t>
      </w:r>
      <w:proofErr w:type="gramEnd"/>
      <w:r>
        <w:rPr>
          <w:rFonts w:ascii="新細明體" w:hAnsi="新細明體" w:hint="eastAsia"/>
          <w:b/>
        </w:rPr>
        <w:t>，並入住於</w:t>
      </w:r>
      <w:r w:rsidRPr="00CA70D6">
        <w:rPr>
          <w:rFonts w:ascii="新細明體" w:hAnsi="新細明體" w:hint="eastAsia"/>
          <w:b/>
        </w:rPr>
        <w:t xml:space="preserve">世外桃源 靈山小鎮 </w:t>
      </w:r>
      <w:proofErr w:type="gramStart"/>
      <w:r w:rsidRPr="00CA70D6">
        <w:rPr>
          <w:rFonts w:ascii="新細明體" w:hAnsi="新細明體" w:hint="eastAsia"/>
          <w:b/>
        </w:rPr>
        <w:t>拈花灣</w:t>
      </w:r>
      <w:proofErr w:type="gramEnd"/>
      <w:r>
        <w:rPr>
          <w:rFonts w:ascii="新細明體" w:hAnsi="新細明體" w:hint="eastAsia"/>
          <w:b/>
        </w:rPr>
        <w:t>，</w:t>
      </w:r>
      <w:r w:rsidRPr="00CA70D6">
        <w:rPr>
          <w:rFonts w:ascii="新細明體" w:hAnsi="新細明體" w:hint="eastAsia"/>
          <w:b/>
        </w:rPr>
        <w:t>為世界級旅居度假目的地</w:t>
      </w:r>
    </w:p>
    <w:p w:rsidR="00CA70D6" w:rsidRDefault="00CA70D6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Pr="00CA70D6">
        <w:rPr>
          <w:rFonts w:ascii="新細明體" w:hAnsi="新細明體" w:hint="eastAsia"/>
          <w:b/>
        </w:rPr>
        <w:t>特別安排一</w:t>
      </w:r>
      <w:proofErr w:type="gramStart"/>
      <w:r w:rsidRPr="00CA70D6">
        <w:rPr>
          <w:rFonts w:ascii="新細明體" w:hAnsi="新細明體" w:hint="eastAsia"/>
          <w:b/>
        </w:rPr>
        <w:t>晚入住</w:t>
      </w:r>
      <w:proofErr w:type="gramEnd"/>
      <w:r w:rsidRPr="00CA70D6">
        <w:rPr>
          <w:rFonts w:ascii="新細明體" w:hAnsi="新細明體" w:hint="eastAsia"/>
          <w:b/>
        </w:rPr>
        <w:t>世外桃源</w:t>
      </w:r>
      <w:proofErr w:type="gramStart"/>
      <w:r w:rsidRPr="00CA70D6">
        <w:rPr>
          <w:rFonts w:ascii="新細明體" w:hAnsi="新細明體" w:hint="eastAsia"/>
          <w:b/>
        </w:rPr>
        <w:t>拈花灣民</w:t>
      </w:r>
      <w:proofErr w:type="gramEnd"/>
      <w:r w:rsidRPr="00CA70D6">
        <w:rPr>
          <w:rFonts w:ascii="新細明體" w:hAnsi="新細明體" w:hint="eastAsia"/>
          <w:b/>
        </w:rPr>
        <w:t>宿</w:t>
      </w:r>
      <w:r>
        <w:rPr>
          <w:rFonts w:ascii="新細明體" w:hAnsi="新細明體" w:hint="eastAsia"/>
          <w:b/>
        </w:rPr>
        <w:t>，</w:t>
      </w:r>
      <w:proofErr w:type="gramStart"/>
      <w:r w:rsidRPr="00CA70D6">
        <w:rPr>
          <w:rFonts w:ascii="新細明體" w:hAnsi="新細明體" w:hint="eastAsia"/>
          <w:b/>
        </w:rPr>
        <w:t>含秀</w:t>
      </w:r>
      <w:proofErr w:type="gramEnd"/>
      <w:r w:rsidRPr="00CA70D6">
        <w:rPr>
          <w:rFonts w:ascii="新細明體" w:hAnsi="新細明體" w:hint="eastAsia"/>
          <w:b/>
        </w:rPr>
        <w:t>：水</w:t>
      </w:r>
      <w:proofErr w:type="gramStart"/>
      <w:r w:rsidRPr="00CA70D6">
        <w:rPr>
          <w:rFonts w:ascii="新細明體" w:hAnsi="新細明體" w:hint="eastAsia"/>
          <w:b/>
        </w:rPr>
        <w:t>幕光影秀、ㄧ</w:t>
      </w:r>
      <w:proofErr w:type="gramEnd"/>
      <w:r w:rsidRPr="00CA70D6">
        <w:rPr>
          <w:rFonts w:ascii="新細明體" w:hAnsi="新細明體" w:hint="eastAsia"/>
          <w:b/>
        </w:rPr>
        <w:t>葦渡江表演、拈</w:t>
      </w:r>
      <w:proofErr w:type="gramStart"/>
      <w:r w:rsidRPr="00CA70D6">
        <w:rPr>
          <w:rFonts w:ascii="新細明體" w:hAnsi="新細明體" w:hint="eastAsia"/>
          <w:b/>
        </w:rPr>
        <w:t>花塔亮塔</w:t>
      </w:r>
      <w:proofErr w:type="gramEnd"/>
      <w:r w:rsidRPr="00CA70D6">
        <w:rPr>
          <w:rFonts w:ascii="新細明體" w:hAnsi="新細明體" w:hint="eastAsia"/>
          <w:b/>
        </w:rPr>
        <w:t>儀式、</w:t>
      </w:r>
      <w:r>
        <w:rPr>
          <w:rFonts w:ascii="新細明體" w:hAnsi="新細明體" w:hint="eastAsia"/>
          <w:b/>
        </w:rPr>
        <w:t xml:space="preserve"> </w:t>
      </w:r>
    </w:p>
    <w:p w:rsidR="009C4653" w:rsidRPr="00CA70D6" w:rsidRDefault="00CA70D6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Pr="00CA70D6">
        <w:rPr>
          <w:rFonts w:ascii="新細明體" w:hAnsi="新細明體" w:hint="eastAsia"/>
          <w:b/>
        </w:rPr>
        <w:t>花開五葉水中表演</w:t>
      </w:r>
    </w:p>
    <w:p w:rsidR="008E2D8F" w:rsidRPr="00CA70D6" w:rsidRDefault="005C7FA6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CA70D6">
        <w:rPr>
          <w:rFonts w:ascii="新細明體" w:hAnsi="新細明體" w:hint="eastAsia"/>
          <w:b/>
          <w:color w:val="7030A0"/>
        </w:rPr>
        <w:t>●</w:t>
      </w:r>
      <w:r w:rsidR="001256BF">
        <w:rPr>
          <w:rFonts w:ascii="新細明體" w:hAnsi="新細明體" w:hint="eastAsia"/>
          <w:b/>
          <w:color w:val="7030A0"/>
        </w:rPr>
        <w:t xml:space="preserve"> </w:t>
      </w:r>
      <w:r w:rsidR="00B74FD0" w:rsidRPr="00CA70D6">
        <w:rPr>
          <w:rFonts w:ascii="新細明體" w:hAnsi="新細明體" w:hint="eastAsia"/>
          <w:b/>
          <w:color w:val="7030A0"/>
        </w:rPr>
        <w:t>雙水鄉</w:t>
      </w:r>
      <w:r w:rsidR="00B729A7" w:rsidRPr="00CA70D6">
        <w:rPr>
          <w:rFonts w:ascii="新細明體" w:hAnsi="新細明體" w:hint="eastAsia"/>
          <w:b/>
          <w:color w:val="7030A0"/>
        </w:rPr>
        <w:t xml:space="preserve">  </w:t>
      </w:r>
      <w:r w:rsidR="000601E3" w:rsidRPr="00CA70D6">
        <w:rPr>
          <w:rFonts w:ascii="新細明體" w:hAnsi="新細明體" w:hint="eastAsia"/>
          <w:b/>
          <w:color w:val="7030A0"/>
        </w:rPr>
        <w:t>烏鎮、七里山塘</w:t>
      </w:r>
    </w:p>
    <w:p w:rsidR="009359E8" w:rsidRDefault="005C7FA6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●</w:t>
      </w:r>
      <w:r w:rsidR="001256BF">
        <w:rPr>
          <w:rFonts w:ascii="新細明體" w:hAnsi="新細明體" w:hint="eastAsia"/>
          <w:b/>
          <w:color w:val="7030A0"/>
        </w:rPr>
        <w:t xml:space="preserve"> </w:t>
      </w:r>
      <w:r w:rsidR="008C451A">
        <w:rPr>
          <w:rFonts w:ascii="新細明體" w:hAnsi="新細明體" w:hint="eastAsia"/>
          <w:b/>
          <w:color w:val="7030A0"/>
        </w:rPr>
        <w:t>三</w:t>
      </w:r>
      <w:r w:rsidR="00B74FD0" w:rsidRPr="009359E8">
        <w:rPr>
          <w:rFonts w:ascii="新細明體" w:hAnsi="新細明體" w:hint="eastAsia"/>
          <w:b/>
          <w:color w:val="7030A0"/>
        </w:rPr>
        <w:t>遊船</w:t>
      </w:r>
      <w:r w:rsidR="00B729A7">
        <w:rPr>
          <w:rFonts w:ascii="新細明體" w:hAnsi="新細明體" w:hint="eastAsia"/>
          <w:b/>
          <w:color w:val="7030A0"/>
        </w:rPr>
        <w:t xml:space="preserve">  </w:t>
      </w:r>
      <w:r w:rsidR="00CB5E0C" w:rsidRPr="009359E8">
        <w:rPr>
          <w:rFonts w:ascii="新細明體" w:hAnsi="新細明體" w:hint="eastAsia"/>
          <w:b/>
          <w:color w:val="7030A0"/>
        </w:rPr>
        <w:t>西湖</w:t>
      </w:r>
      <w:r w:rsidRPr="009359E8">
        <w:rPr>
          <w:rFonts w:ascii="新細明體" w:hAnsi="新細明體" w:hint="eastAsia"/>
          <w:b/>
          <w:color w:val="7030A0"/>
        </w:rPr>
        <w:t>乘畫舫、烏鎮乘</w:t>
      </w:r>
      <w:proofErr w:type="gramStart"/>
      <w:r w:rsidRPr="009359E8">
        <w:rPr>
          <w:rFonts w:ascii="新細明體" w:hAnsi="新細明體" w:hint="eastAsia"/>
          <w:b/>
          <w:color w:val="7030A0"/>
        </w:rPr>
        <w:t>櫓</w:t>
      </w:r>
      <w:proofErr w:type="gramEnd"/>
      <w:r w:rsidRPr="009359E8">
        <w:rPr>
          <w:rFonts w:ascii="新細明體" w:hAnsi="新細明體" w:hint="eastAsia"/>
          <w:b/>
          <w:color w:val="7030A0"/>
        </w:rPr>
        <w:t>船</w:t>
      </w:r>
      <w:r w:rsidR="008C451A" w:rsidRPr="009359E8">
        <w:rPr>
          <w:rFonts w:ascii="新細明體" w:hAnsi="新細明體" w:hint="eastAsia"/>
          <w:b/>
          <w:color w:val="7030A0"/>
        </w:rPr>
        <w:t>、</w:t>
      </w:r>
      <w:r w:rsidR="008C451A">
        <w:rPr>
          <w:rFonts w:ascii="新細明體" w:hAnsi="新細明體" w:hint="eastAsia"/>
          <w:b/>
          <w:color w:val="7030A0"/>
        </w:rPr>
        <w:t>黃浦江遊船</w:t>
      </w:r>
    </w:p>
    <w:p w:rsidR="00193E6C" w:rsidRPr="009359E8" w:rsidRDefault="00B729A7" w:rsidP="00E173FD">
      <w:pPr>
        <w:pStyle w:val="af5"/>
        <w:numPr>
          <w:ilvl w:val="0"/>
          <w:numId w:val="6"/>
        </w:numPr>
        <w:spacing w:line="300" w:lineRule="exact"/>
        <w:ind w:leftChars="0"/>
        <w:rPr>
          <w:rFonts w:ascii="新細明體" w:hAnsi="新細明體"/>
          <w:b/>
          <w:color w:val="7030A0"/>
        </w:rPr>
      </w:pPr>
      <w:r>
        <w:rPr>
          <w:rFonts w:ascii="新細明體" w:hAnsi="新細明體" w:hint="eastAsia"/>
          <w:b/>
          <w:color w:val="7030A0"/>
        </w:rPr>
        <w:t>獨家安排</w:t>
      </w:r>
      <w:r w:rsidR="009C4653" w:rsidRPr="009359E8">
        <w:rPr>
          <w:rFonts w:ascii="新細明體" w:hAnsi="新細明體" w:hint="eastAsia"/>
          <w:b/>
          <w:color w:val="7030A0"/>
        </w:rPr>
        <w:t>餐</w:t>
      </w:r>
      <w:proofErr w:type="gramStart"/>
      <w:r w:rsidR="009C4653" w:rsidRPr="009359E8">
        <w:rPr>
          <w:rFonts w:ascii="新細明體" w:hAnsi="新細明體" w:hint="eastAsia"/>
          <w:b/>
          <w:color w:val="7030A0"/>
        </w:rPr>
        <w:t>餐</w:t>
      </w:r>
      <w:proofErr w:type="gramEnd"/>
      <w:r w:rsidR="00193E6C" w:rsidRPr="009359E8">
        <w:rPr>
          <w:rFonts w:ascii="新細明體" w:hAnsi="新細明體" w:hint="eastAsia"/>
          <w:b/>
          <w:color w:val="7030A0"/>
        </w:rPr>
        <w:t>享用達人必吃私房菜：</w:t>
      </w:r>
    </w:p>
    <w:p w:rsidR="002F63DB" w:rsidRDefault="00193E6C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烏鎮</w:t>
      </w:r>
      <w:r w:rsidR="00FF7DDF" w:rsidRPr="009359E8">
        <w:rPr>
          <w:rFonts w:ascii="新細明體" w:hAnsi="新細明體" w:hint="eastAsia"/>
          <w:b/>
          <w:color w:val="7030A0"/>
        </w:rPr>
        <w:t>必吃</w:t>
      </w:r>
      <w:r w:rsidR="00FF7DDF">
        <w:rPr>
          <w:rFonts w:ascii="新細明體" w:hAnsi="新細明體" w:hint="eastAsia"/>
          <w:b/>
          <w:color w:val="7030A0"/>
        </w:rPr>
        <w:t>白水魚</w:t>
      </w:r>
      <w:r w:rsidRPr="009359E8">
        <w:rPr>
          <w:rFonts w:ascii="新細明體" w:hAnsi="新細明體" w:hint="eastAsia"/>
          <w:b/>
          <w:color w:val="7030A0"/>
        </w:rPr>
        <w:t>水巷</w:t>
      </w:r>
      <w:proofErr w:type="gramStart"/>
      <w:r w:rsidRPr="009359E8">
        <w:rPr>
          <w:rFonts w:ascii="新細明體" w:hAnsi="新細明體" w:hint="eastAsia"/>
          <w:b/>
          <w:color w:val="7030A0"/>
        </w:rPr>
        <w:t>驛</w:t>
      </w:r>
      <w:proofErr w:type="gramEnd"/>
      <w:r w:rsidR="00FF7DDF">
        <w:rPr>
          <w:rFonts w:ascii="新細明體" w:hAnsi="新細明體" w:hint="eastAsia"/>
          <w:b/>
          <w:color w:val="7030A0"/>
        </w:rPr>
        <w:t>風味</w:t>
      </w:r>
      <w:r w:rsidR="00CA70D6">
        <w:rPr>
          <w:rFonts w:ascii="新細明體" w:hAnsi="新細明體" w:hint="eastAsia"/>
          <w:b/>
          <w:color w:val="7030A0"/>
        </w:rPr>
        <w:t xml:space="preserve"> </w:t>
      </w:r>
      <w:r w:rsidR="00CA70D6" w:rsidRPr="00CA70D6">
        <w:rPr>
          <w:rFonts w:ascii="新細明體" w:hAnsi="新細明體" w:hint="eastAsia"/>
          <w:b/>
          <w:color w:val="7030A0"/>
        </w:rPr>
        <w:t>烏鎮風味+紅燒羊肉</w:t>
      </w:r>
      <w:r w:rsidR="00CA70D6">
        <w:rPr>
          <w:rFonts w:ascii="新細明體" w:hAnsi="新細明體" w:hint="eastAsia"/>
          <w:b/>
          <w:color w:val="7030A0"/>
        </w:rPr>
        <w:t xml:space="preserve"> </w:t>
      </w:r>
      <w:proofErr w:type="gramStart"/>
      <w:r w:rsidR="00314CDB">
        <w:rPr>
          <w:rFonts w:ascii="新細明體" w:hAnsi="新細明體" w:hint="eastAsia"/>
          <w:b/>
          <w:color w:val="7030A0"/>
        </w:rPr>
        <w:t>馬雲最愛</w:t>
      </w:r>
      <w:proofErr w:type="gramEnd"/>
      <w:r w:rsidR="00314CDB">
        <w:rPr>
          <w:rFonts w:ascii="新細明體" w:hAnsi="新細明體" w:hint="eastAsia"/>
          <w:b/>
          <w:color w:val="7030A0"/>
        </w:rPr>
        <w:t>的美食</w:t>
      </w:r>
      <w:r w:rsidR="009C4653" w:rsidRPr="009359E8">
        <w:rPr>
          <w:rFonts w:ascii="新細明體" w:hAnsi="新細明體" w:hint="eastAsia"/>
          <w:b/>
          <w:color w:val="7030A0"/>
        </w:rPr>
        <w:t xml:space="preserve">  </w:t>
      </w:r>
    </w:p>
    <w:p w:rsidR="00560ADE" w:rsidRDefault="00193E6C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杭州</w:t>
      </w:r>
      <w:r w:rsidR="00FF7DDF">
        <w:rPr>
          <w:rFonts w:ascii="新細明體" w:hAnsi="新細明體" w:hint="eastAsia"/>
          <w:b/>
          <w:color w:val="7030A0"/>
        </w:rPr>
        <w:t>私房</w:t>
      </w:r>
      <w:r w:rsidR="009C4653" w:rsidRPr="009359E8">
        <w:rPr>
          <w:rFonts w:ascii="新細明體" w:hAnsi="新細明體" w:hint="eastAsia"/>
          <w:b/>
          <w:color w:val="7030A0"/>
        </w:rPr>
        <w:t>茶香雞</w:t>
      </w:r>
      <w:r w:rsidRPr="009359E8">
        <w:rPr>
          <w:rFonts w:ascii="新細明體" w:hAnsi="新細明體" w:hint="eastAsia"/>
          <w:b/>
          <w:color w:val="7030A0"/>
        </w:rPr>
        <w:t>外婆家風味</w:t>
      </w:r>
      <w:r w:rsidR="00B15C74">
        <w:rPr>
          <w:rFonts w:ascii="新細明體" w:hAnsi="新細明體" w:hint="eastAsia"/>
          <w:b/>
          <w:color w:val="7030A0"/>
        </w:rPr>
        <w:t xml:space="preserve">  </w:t>
      </w:r>
      <w:r w:rsidR="009C4653" w:rsidRPr="009359E8">
        <w:rPr>
          <w:rFonts w:ascii="新細明體" w:hAnsi="新細明體" w:hint="eastAsia"/>
          <w:b/>
          <w:color w:val="7030A0"/>
        </w:rPr>
        <w:t>蘇州</w:t>
      </w:r>
      <w:r w:rsidR="00FF7DDF">
        <w:rPr>
          <w:rFonts w:ascii="新細明體" w:hAnsi="新細明體" w:hint="eastAsia"/>
          <w:b/>
          <w:color w:val="7030A0"/>
        </w:rPr>
        <w:t>秘製萬三</w:t>
      </w:r>
      <w:proofErr w:type="gramStart"/>
      <w:r w:rsidR="00FF7DDF">
        <w:rPr>
          <w:rFonts w:ascii="新細明體" w:hAnsi="新細明體" w:hint="eastAsia"/>
          <w:b/>
          <w:color w:val="7030A0"/>
        </w:rPr>
        <w:t>蹄</w:t>
      </w:r>
      <w:proofErr w:type="gramEnd"/>
      <w:r w:rsidR="00A73FD6">
        <w:rPr>
          <w:rFonts w:ascii="新細明體" w:hAnsi="新細明體" w:hint="eastAsia"/>
          <w:b/>
          <w:color w:val="7030A0"/>
        </w:rPr>
        <w:t>太湖人家</w:t>
      </w:r>
      <w:r w:rsidR="009C4653" w:rsidRPr="009359E8">
        <w:rPr>
          <w:rFonts w:ascii="新細明體" w:hAnsi="新細明體" w:hint="eastAsia"/>
          <w:b/>
          <w:color w:val="7030A0"/>
        </w:rPr>
        <w:t>風味</w:t>
      </w:r>
    </w:p>
    <w:p w:rsidR="00560ADE" w:rsidRDefault="009C4653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無錫</w:t>
      </w:r>
      <w:proofErr w:type="gramStart"/>
      <w:r w:rsidR="00A61336">
        <w:rPr>
          <w:rFonts w:ascii="新細明體" w:hAnsi="新細明體" w:hint="eastAsia"/>
          <w:b/>
          <w:color w:val="7030A0"/>
        </w:rPr>
        <w:t>拈花灣</w:t>
      </w:r>
      <w:r w:rsidR="00193E6C" w:rsidRPr="009359E8">
        <w:rPr>
          <w:rFonts w:ascii="新細明體" w:hAnsi="新細明體" w:hint="eastAsia"/>
          <w:b/>
          <w:color w:val="7030A0"/>
        </w:rPr>
        <w:t>風味</w:t>
      </w:r>
      <w:proofErr w:type="gramEnd"/>
      <w:r w:rsidRPr="009359E8">
        <w:rPr>
          <w:rFonts w:ascii="新細明體" w:hAnsi="新細明體" w:hint="eastAsia"/>
          <w:b/>
          <w:color w:val="7030A0"/>
        </w:rPr>
        <w:t>餐</w:t>
      </w:r>
      <w:r w:rsidR="00B15C74">
        <w:rPr>
          <w:rFonts w:ascii="新細明體" w:hAnsi="新細明體" w:hint="eastAsia"/>
          <w:b/>
          <w:color w:val="7030A0"/>
        </w:rPr>
        <w:t xml:space="preserve">  </w:t>
      </w:r>
      <w:r w:rsidR="002F63DB">
        <w:rPr>
          <w:rFonts w:ascii="新細明體" w:hAnsi="新細明體" w:hint="eastAsia"/>
          <w:b/>
          <w:color w:val="7030A0"/>
        </w:rPr>
        <w:t>無錫</w:t>
      </w:r>
      <w:proofErr w:type="gramStart"/>
      <w:r w:rsidR="00FF7DDF">
        <w:rPr>
          <w:rFonts w:ascii="新細明體" w:hAnsi="新細明體" w:hint="eastAsia"/>
          <w:b/>
          <w:color w:val="7030A0"/>
        </w:rPr>
        <w:t>蟲草花乾蒸走地雞</w:t>
      </w:r>
      <w:proofErr w:type="gramEnd"/>
      <w:r w:rsidR="00193E6C" w:rsidRPr="009359E8">
        <w:rPr>
          <w:rFonts w:ascii="新細明體" w:hAnsi="新細明體" w:hint="eastAsia"/>
          <w:b/>
          <w:color w:val="7030A0"/>
        </w:rPr>
        <w:t>乾隆宴</w:t>
      </w:r>
      <w:r w:rsidRPr="009359E8">
        <w:rPr>
          <w:rFonts w:ascii="新細明體" w:hAnsi="新細明體" w:hint="eastAsia"/>
          <w:b/>
          <w:color w:val="7030A0"/>
        </w:rPr>
        <w:t>風味</w:t>
      </w:r>
    </w:p>
    <w:p w:rsidR="00ED28F9" w:rsidRDefault="00FF7DDF" w:rsidP="00E173FD">
      <w:pPr>
        <w:spacing w:line="300" w:lineRule="exact"/>
        <w:rPr>
          <w:rFonts w:ascii="新細明體" w:hAnsi="新細明體"/>
          <w:b/>
          <w:color w:val="7030A0"/>
        </w:rPr>
      </w:pPr>
      <w:r>
        <w:rPr>
          <w:rFonts w:ascii="新細明體" w:hAnsi="新細明體" w:hint="eastAsia"/>
          <w:b/>
          <w:color w:val="7030A0"/>
        </w:rPr>
        <w:t>上海剁</w:t>
      </w:r>
      <w:proofErr w:type="gramStart"/>
      <w:r>
        <w:rPr>
          <w:rFonts w:ascii="新細明體" w:hAnsi="新細明體" w:hint="eastAsia"/>
          <w:b/>
          <w:color w:val="7030A0"/>
        </w:rPr>
        <w:t>椒</w:t>
      </w:r>
      <w:proofErr w:type="gramEnd"/>
      <w:r>
        <w:rPr>
          <w:rFonts w:ascii="新細明體" w:hAnsi="新細明體" w:hint="eastAsia"/>
          <w:b/>
          <w:color w:val="7030A0"/>
        </w:rPr>
        <w:t>魚頭</w:t>
      </w:r>
      <w:r w:rsidR="00064C2F">
        <w:rPr>
          <w:rFonts w:ascii="新細明體" w:hAnsi="新細明體" w:hint="eastAsia"/>
          <w:b/>
          <w:color w:val="7030A0"/>
        </w:rPr>
        <w:t>老紹興</w:t>
      </w:r>
      <w:r w:rsidR="00193E6C" w:rsidRPr="009359E8">
        <w:rPr>
          <w:rFonts w:ascii="新細明體" w:hAnsi="新細明體" w:hint="eastAsia"/>
          <w:b/>
          <w:color w:val="7030A0"/>
        </w:rPr>
        <w:t>風味</w:t>
      </w:r>
      <w:r w:rsidR="005B70DE">
        <w:rPr>
          <w:rFonts w:ascii="新細明體" w:hAnsi="新細明體" w:hint="eastAsia"/>
          <w:b/>
          <w:color w:val="7030A0"/>
        </w:rPr>
        <w:t xml:space="preserve">  </w:t>
      </w:r>
      <w:r>
        <w:rPr>
          <w:rFonts w:ascii="新細明體" w:hAnsi="新細明體" w:hint="eastAsia"/>
          <w:b/>
          <w:color w:val="7030A0"/>
        </w:rPr>
        <w:t>上海私房羊肉串</w:t>
      </w:r>
      <w:r w:rsidR="009C4653" w:rsidRPr="009359E8">
        <w:rPr>
          <w:rFonts w:ascii="新細明體" w:hAnsi="新細明體" w:hint="eastAsia"/>
          <w:b/>
          <w:color w:val="7030A0"/>
        </w:rPr>
        <w:t>小籠</w:t>
      </w:r>
      <w:proofErr w:type="gramStart"/>
      <w:r w:rsidR="009C4653" w:rsidRPr="009359E8">
        <w:rPr>
          <w:rFonts w:ascii="新細明體" w:hAnsi="新細明體" w:hint="eastAsia"/>
          <w:b/>
          <w:color w:val="7030A0"/>
        </w:rPr>
        <w:t>包</w:t>
      </w:r>
      <w:r w:rsidR="002F63DB" w:rsidRPr="009359E8">
        <w:rPr>
          <w:rFonts w:ascii="新細明體" w:hAnsi="新細明體" w:hint="eastAsia"/>
          <w:b/>
          <w:color w:val="7030A0"/>
        </w:rPr>
        <w:t>徽珍源</w:t>
      </w:r>
      <w:proofErr w:type="gramEnd"/>
      <w:r w:rsidR="00193E6C" w:rsidRPr="009359E8">
        <w:rPr>
          <w:rFonts w:ascii="新細明體" w:hAnsi="新細明體" w:hint="eastAsia"/>
          <w:b/>
          <w:color w:val="7030A0"/>
        </w:rPr>
        <w:t>風味</w:t>
      </w:r>
    </w:p>
    <w:p w:rsidR="00193E6C" w:rsidRDefault="00002DE6" w:rsidP="00E173FD">
      <w:pPr>
        <w:spacing w:line="300" w:lineRule="exact"/>
        <w:rPr>
          <w:rFonts w:asciiTheme="majorEastAsia" w:eastAsiaTheme="majorEastAsia" w:hAnsiTheme="majorEastAsia" w:cs="Arial"/>
          <w:b/>
          <w:color w:val="7030A0"/>
          <w:kern w:val="0"/>
          <w:sz w:val="26"/>
          <w:szCs w:val="26"/>
        </w:rPr>
      </w:pPr>
      <w:r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全程</w:t>
      </w:r>
      <w:r w:rsidR="0029078B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五星</w:t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住宿</w:t>
      </w:r>
      <w:r w:rsidR="00A7714D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＋</w:t>
      </w:r>
      <w:r w:rsidR="009359E8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特別安排入住</w:t>
      </w:r>
      <w:r w:rsidR="00193E6C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一晚烏鎮</w:t>
      </w:r>
      <w:r w:rsidR="00CA70D6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、</w:t>
      </w:r>
      <w:r w:rsidR="00756CA5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無錫特色小鎮</w:t>
      </w:r>
      <w:proofErr w:type="gramStart"/>
      <w:r w:rsidR="00756CA5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拈花灣民</w:t>
      </w:r>
      <w:proofErr w:type="gramEnd"/>
      <w:r w:rsidR="00756CA5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宿一晚</w:t>
      </w:r>
    </w:p>
    <w:p w:rsidR="00071D7D" w:rsidRPr="009C4653" w:rsidRDefault="00480EB5" w:rsidP="00926CD9">
      <w:pPr>
        <w:spacing w:line="4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杭州</w:t>
      </w:r>
      <w:r w:rsidR="00071D7D" w:rsidRPr="009C4653">
        <w:rPr>
          <w:rFonts w:ascii="新細明體" w:hAnsi="新細明體"/>
          <w:b/>
        </w:rPr>
        <w:t>5</w:t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64C2F">
        <w:rPr>
          <w:rFonts w:ascii="新細明體" w:hAnsi="新細明體" w:hint="eastAsia"/>
          <w:b/>
        </w:rPr>
        <w:t>運河</w:t>
      </w:r>
      <w:proofErr w:type="gramStart"/>
      <w:r w:rsidR="00064C2F">
        <w:rPr>
          <w:rFonts w:ascii="新細明體" w:hAnsi="新細明體" w:hint="eastAsia"/>
          <w:b/>
        </w:rPr>
        <w:t>希爾頓歡朋酒店</w:t>
      </w:r>
      <w:proofErr w:type="gramEnd"/>
      <w:r w:rsidR="009F7230">
        <w:rPr>
          <w:rFonts w:ascii="新細明體" w:hAnsi="新細明體" w:hint="eastAsia"/>
          <w:b/>
        </w:rPr>
        <w:t>和達</w:t>
      </w:r>
      <w:r w:rsidRPr="009C4653">
        <w:rPr>
          <w:rFonts w:ascii="新細明體" w:hAnsi="新細明體" w:hint="eastAsia"/>
          <w:b/>
        </w:rPr>
        <w:t>希爾頓</w:t>
      </w:r>
      <w:r w:rsidR="009F7230" w:rsidRPr="009C4653">
        <w:rPr>
          <w:rFonts w:ascii="新細明體" w:hAnsi="新細明體" w:hint="eastAsia"/>
          <w:b/>
        </w:rPr>
        <w:t>或</w:t>
      </w:r>
      <w:proofErr w:type="gramStart"/>
      <w:r w:rsidR="009F7230">
        <w:rPr>
          <w:rFonts w:ascii="新細明體" w:hAnsi="新細明體" w:hint="eastAsia"/>
          <w:b/>
        </w:rPr>
        <w:t>福朋</w:t>
      </w:r>
      <w:r w:rsidR="009F7230" w:rsidRPr="009C4653">
        <w:rPr>
          <w:rFonts w:ascii="新細明體" w:hAnsi="新細明體" w:hint="eastAsia"/>
          <w:b/>
        </w:rPr>
        <w:t>喜</w:t>
      </w:r>
      <w:proofErr w:type="gramEnd"/>
      <w:r w:rsidR="009F7230" w:rsidRPr="009C4653">
        <w:rPr>
          <w:rFonts w:ascii="新細明體" w:hAnsi="新細明體" w:hint="eastAsia"/>
          <w:b/>
        </w:rPr>
        <w:t>來登</w:t>
      </w:r>
      <w:r w:rsidR="00071D7D" w:rsidRPr="009C4653">
        <w:rPr>
          <w:rFonts w:ascii="新細明體" w:hAnsi="新細明體" w:hint="eastAsia"/>
          <w:b/>
        </w:rPr>
        <w:t>酒店</w:t>
      </w:r>
      <w:r w:rsidR="00314CDB" w:rsidRPr="009C4653">
        <w:rPr>
          <w:rFonts w:ascii="新細明體" w:hAnsi="新細明體" w:hint="eastAsia"/>
          <w:b/>
        </w:rPr>
        <w:t>或開元</w:t>
      </w:r>
      <w:r w:rsidR="00314CDB">
        <w:rPr>
          <w:rFonts w:ascii="新細明體" w:hAnsi="新細明體" w:hint="eastAsia"/>
          <w:b/>
        </w:rPr>
        <w:t>名都</w:t>
      </w:r>
      <w:r w:rsidR="00071D7D" w:rsidRPr="009C4653">
        <w:rPr>
          <w:rFonts w:ascii="新細明體" w:hAnsi="新細明體" w:hint="eastAsia"/>
          <w:b/>
        </w:rPr>
        <w:t>或同級</w:t>
      </w:r>
    </w:p>
    <w:p w:rsidR="00926CD9" w:rsidRPr="009C4653" w:rsidRDefault="00926CD9" w:rsidP="00926CD9">
      <w:pPr>
        <w:spacing w:line="4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蘇州</w:t>
      </w:r>
      <w:r w:rsidRPr="009C4653">
        <w:rPr>
          <w:rFonts w:ascii="新細明體" w:hAnsi="新細明體"/>
          <w:b/>
        </w:rPr>
        <w:t>5</w:t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="009F7230" w:rsidRPr="009C4653">
        <w:rPr>
          <w:rFonts w:ascii="新細明體" w:hAnsi="新細明體" w:hint="eastAsia"/>
          <w:b/>
        </w:rPr>
        <w:t>維也納國際(</w:t>
      </w:r>
      <w:proofErr w:type="gramStart"/>
      <w:r w:rsidR="009F7230" w:rsidRPr="009C4653">
        <w:rPr>
          <w:rFonts w:ascii="新細明體" w:hAnsi="新細明體" w:hint="eastAsia"/>
          <w:b/>
        </w:rPr>
        <w:t>原威聯豪生</w:t>
      </w:r>
      <w:proofErr w:type="gramEnd"/>
      <w:r w:rsidR="009F7230" w:rsidRPr="009C4653">
        <w:rPr>
          <w:rFonts w:ascii="新細明體" w:hAnsi="新細明體" w:hint="eastAsia"/>
          <w:b/>
        </w:rPr>
        <w:t>)或</w:t>
      </w:r>
      <w:proofErr w:type="gramStart"/>
      <w:r w:rsidR="00E951D8" w:rsidRPr="009C4653">
        <w:rPr>
          <w:rFonts w:ascii="新細明體" w:hAnsi="新細明體" w:hint="eastAsia"/>
          <w:b/>
        </w:rPr>
        <w:t>匯</w:t>
      </w:r>
      <w:proofErr w:type="gramEnd"/>
      <w:r w:rsidR="00E951D8" w:rsidRPr="009C4653">
        <w:rPr>
          <w:rFonts w:ascii="新細明體" w:hAnsi="新細明體" w:hint="eastAsia"/>
          <w:b/>
        </w:rPr>
        <w:t>融廣場假日</w:t>
      </w:r>
      <w:proofErr w:type="gramStart"/>
      <w:r w:rsidR="00E951D8" w:rsidRPr="009C4653">
        <w:rPr>
          <w:rFonts w:ascii="新細明體" w:hAnsi="新細明體" w:hint="eastAsia"/>
          <w:b/>
        </w:rPr>
        <w:t>或雅都或</w:t>
      </w:r>
      <w:r w:rsidRPr="009C4653">
        <w:rPr>
          <w:rFonts w:ascii="新細明體" w:hAnsi="新細明體" w:hint="eastAsia"/>
          <w:b/>
        </w:rPr>
        <w:t>吳宮泛</w:t>
      </w:r>
      <w:proofErr w:type="gramEnd"/>
      <w:r w:rsidRPr="009C4653">
        <w:rPr>
          <w:rFonts w:ascii="新細明體" w:hAnsi="新細明體" w:hint="eastAsia"/>
          <w:b/>
        </w:rPr>
        <w:t>太平洋</w:t>
      </w:r>
      <w:r w:rsidR="007B1BF2" w:rsidRPr="009C4653">
        <w:rPr>
          <w:rFonts w:ascii="新細明體" w:hAnsi="新細明體" w:hint="eastAsia"/>
          <w:b/>
        </w:rPr>
        <w:t>酒店</w:t>
      </w:r>
      <w:r w:rsidRPr="009C4653">
        <w:rPr>
          <w:rFonts w:ascii="新細明體" w:hAnsi="新細明體" w:hint="eastAsia"/>
          <w:b/>
        </w:rPr>
        <w:t>或同級</w:t>
      </w:r>
    </w:p>
    <w:p w:rsidR="00BB30B8" w:rsidRDefault="0029078B" w:rsidP="00901DF6">
      <w:pPr>
        <w:spacing w:line="4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上海</w:t>
      </w:r>
      <w:r w:rsidRPr="009C4653">
        <w:rPr>
          <w:rFonts w:ascii="新細明體" w:hAnsi="新細明體"/>
          <w:b/>
        </w:rPr>
        <w:t>5</w:t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="00CA70D6" w:rsidRPr="00CA70D6">
        <w:rPr>
          <w:rFonts w:ascii="新細明體" w:hAnsi="新細明體" w:hint="eastAsia"/>
          <w:b/>
        </w:rPr>
        <w:t>昆山</w:t>
      </w:r>
      <w:proofErr w:type="gramStart"/>
      <w:r w:rsidR="00CA70D6" w:rsidRPr="00CA70D6">
        <w:rPr>
          <w:rFonts w:ascii="新細明體" w:hAnsi="新細明體" w:hint="eastAsia"/>
          <w:b/>
        </w:rPr>
        <w:t>花橋美居</w:t>
      </w:r>
      <w:proofErr w:type="gramEnd"/>
      <w:r w:rsidR="00CA70D6" w:rsidRPr="00CA70D6">
        <w:rPr>
          <w:rFonts w:ascii="新細明體" w:hAnsi="新細明體" w:hint="eastAsia"/>
          <w:b/>
        </w:rPr>
        <w:t xml:space="preserve"> (</w:t>
      </w:r>
      <w:proofErr w:type="gramStart"/>
      <w:r w:rsidR="00CA70D6" w:rsidRPr="00CA70D6">
        <w:rPr>
          <w:rFonts w:ascii="新細明體" w:hAnsi="新細明體" w:hint="eastAsia"/>
          <w:b/>
        </w:rPr>
        <w:t>原昆山維景</w:t>
      </w:r>
      <w:proofErr w:type="gramEnd"/>
      <w:r w:rsidR="00CA70D6" w:rsidRPr="00CA70D6">
        <w:rPr>
          <w:rFonts w:ascii="新細明體" w:hAnsi="新細明體" w:hint="eastAsia"/>
          <w:b/>
        </w:rPr>
        <w:t xml:space="preserve">國際大酒店更名) </w:t>
      </w:r>
      <w:proofErr w:type="gramStart"/>
      <w:r w:rsidR="00CA70D6" w:rsidRPr="00CA70D6">
        <w:rPr>
          <w:rFonts w:ascii="新細明體" w:hAnsi="新細明體" w:hint="eastAsia"/>
          <w:b/>
        </w:rPr>
        <w:t>或昆山</w:t>
      </w:r>
      <w:proofErr w:type="gramEnd"/>
      <w:r w:rsidR="00CA70D6" w:rsidRPr="00CA70D6">
        <w:rPr>
          <w:rFonts w:ascii="新細明體" w:hAnsi="新細明體" w:hint="eastAsia"/>
          <w:b/>
        </w:rPr>
        <w:t>皇冠假日或</w:t>
      </w:r>
      <w:proofErr w:type="gramStart"/>
      <w:r w:rsidR="00CA70D6" w:rsidRPr="00CA70D6">
        <w:rPr>
          <w:rFonts w:ascii="新細明體" w:hAnsi="新細明體" w:hint="eastAsia"/>
          <w:b/>
        </w:rPr>
        <w:t>太倉喜</w:t>
      </w:r>
      <w:proofErr w:type="gramEnd"/>
      <w:r w:rsidR="00CA70D6" w:rsidRPr="00CA70D6">
        <w:rPr>
          <w:rFonts w:ascii="新細明體" w:hAnsi="新細明體" w:hint="eastAsia"/>
          <w:b/>
        </w:rPr>
        <w:t>來登酒店或同級</w:t>
      </w:r>
    </w:p>
    <w:p w:rsidR="00E173FD" w:rsidRDefault="00E173FD" w:rsidP="00CA70D6">
      <w:pPr>
        <w:spacing w:line="42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p w:rsidR="00756CA5" w:rsidRDefault="006911D8" w:rsidP="00E173FD">
      <w:pPr>
        <w:spacing w:line="420" w:lineRule="exact"/>
        <w:ind w:firstLineChars="100" w:firstLine="360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>
        <w:rPr>
          <w:rFonts w:ascii="新細明體" w:hAnsi="新細明體" w:cs="Arial"/>
          <w:b/>
          <w:noProof/>
          <w:color w:val="FF0000"/>
          <w:kern w:val="0"/>
          <w:sz w:val="36"/>
          <w:szCs w:val="28"/>
        </w:rPr>
        <w:lastRenderedPageBreak/>
        <w:pict>
          <v:shape id="_x0000_s1063" type="#_x0000_t136" style="position:absolute;left:0;text-align:left;margin-left:159.6pt;margin-top:54.05pt;width:3in;height:24pt;z-index:251701248" o:preferrelative="t" fillcolor="#7030a0" strokecolor="#b2a1c7">
            <v:stroke miterlimit="2"/>
            <v:shadow on="t" color="#b2b2b2" opacity=".75" offset="3pt"/>
            <v:textpath style="font-family:&quot;華康儷粗宋&quot;;font-size:24pt;font-weight:bold;v-text-reverse:t" trim="t" fitpath="t" string="無購物站無自費行程"/>
            <o:lock v:ext="edit" text="f"/>
            <w10:wrap type="square"/>
          </v:shape>
        </w:pict>
      </w:r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pict>
          <v:shape id="_x0000_s1059" type="#_x0000_t136" style="position:absolute;left:0;text-align:left;margin-left:110.65pt;margin-top:8.6pt;width:421.4pt;height:34.95pt;z-index:251679744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摩登新江南五星烏鎮拈花灣六天"/>
            <o:lock v:ext="edit" text="f"/>
            <w10:wrap type="square"/>
          </v:shape>
        </w:pict>
      </w:r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pict>
          <v:shape id="_x0000_s1060" type="#_x0000_t136" style="position:absolute;left:0;text-align:left;margin-left:-10.95pt;margin-top:.95pt;width:106.2pt;height:45.6pt;z-index:-251635712" wrapcoords="1673 0 608 0 -152 2479 -152 18413 0 20538 761 22308 17797 22308 22056 21954 22208 18413 22208 2125 20231 0 1673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  <w:r w:rsidR="00E173FD">
        <w:rPr>
          <w:rFonts w:ascii="新細明體" w:hAnsi="新細明體" w:cs="Arial"/>
          <w:b/>
          <w:color w:val="7030A0"/>
          <w:kern w:val="0"/>
          <w:sz w:val="28"/>
          <w:szCs w:val="28"/>
        </w:rPr>
        <w:t xml:space="preserve"> </w:t>
      </w:r>
    </w:p>
    <w:p w:rsidR="00CA70D6" w:rsidRDefault="00CA70D6" w:rsidP="00CA70D6">
      <w:pPr>
        <w:spacing w:line="320" w:lineRule="exact"/>
        <w:ind w:firstLineChars="100" w:firstLine="360"/>
        <w:jc w:val="center"/>
        <w:rPr>
          <w:rFonts w:ascii="新細明體" w:hAnsi="新細明體" w:cs="Arial"/>
          <w:b/>
          <w:color w:val="FF0000"/>
          <w:kern w:val="0"/>
          <w:sz w:val="36"/>
          <w:szCs w:val="28"/>
        </w:rPr>
      </w:pPr>
    </w:p>
    <w:p w:rsidR="00E173FD" w:rsidRPr="00E173FD" w:rsidRDefault="00E173FD" w:rsidP="00E173FD">
      <w:pPr>
        <w:spacing w:line="320" w:lineRule="exact"/>
        <w:ind w:firstLineChars="100" w:firstLine="280"/>
        <w:jc w:val="center"/>
        <w:rPr>
          <w:rFonts w:ascii="新細明體" w:hAnsi="新細明體" w:cs="Arial"/>
          <w:b/>
          <w:color w:val="FF0000"/>
          <w:kern w:val="0"/>
          <w:sz w:val="36"/>
          <w:szCs w:val="28"/>
        </w:rPr>
      </w:pPr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季節限定：贈送大閘蟹每人二隻(</w:t>
      </w:r>
      <w:proofErr w:type="gramStart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</w:t>
      </w:r>
      <w:proofErr w:type="gramEnd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公</w:t>
      </w:r>
      <w:proofErr w:type="gramStart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</w:t>
      </w:r>
      <w:proofErr w:type="gramEnd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母) 即日起至 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1/26止</w:t>
      </w:r>
    </w:p>
    <w:p w:rsidR="00756CA5" w:rsidRPr="00756CA5" w:rsidRDefault="00756CA5" w:rsidP="00B729A7">
      <w:pPr>
        <w:spacing w:line="400" w:lineRule="exact"/>
        <w:jc w:val="center"/>
        <w:rPr>
          <w:rFonts w:ascii="新細明體" w:hAnsi="新細明體" w:cs="Arial"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新江南新體驗更新更好更美新現代人間天堂</w:t>
      </w:r>
    </w:p>
    <w:p w:rsidR="00B729A7" w:rsidRPr="00F11D1D" w:rsidRDefault="00B729A7" w:rsidP="00B729A7">
      <w:pPr>
        <w:spacing w:line="40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豪華精品大通包無自費行程</w:t>
      </w:r>
      <w:r w:rsidR="005B70DE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五星住宿 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達人帶路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入住一晚烏鎮</w:t>
      </w:r>
    </w:p>
    <w:p w:rsidR="00B729A7" w:rsidRPr="00F11D1D" w:rsidRDefault="00B729A7" w:rsidP="00B729A7">
      <w:pPr>
        <w:spacing w:line="3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全日深度漫遊絕美浪漫烏鎮~深度感受白天、晚上、清晨上午不同風貌的烏鎮</w:t>
      </w:r>
    </w:p>
    <w:p w:rsidR="002475B6" w:rsidRDefault="00B729A7" w:rsidP="00B729A7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精心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安排品嚐旅遊達人私房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美食</w:t>
      </w:r>
    </w:p>
    <w:p w:rsidR="00B20C13" w:rsidRDefault="00B20C13" w:rsidP="002475B6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特別安排最新摩登夢想小鎮</w:t>
      </w:r>
      <w:r w:rsidR="00B729A7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創業大街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proofErr w:type="gramStart"/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阿里巴巴盒馬生鮮</w:t>
      </w:r>
      <w:proofErr w:type="gramEnd"/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br/>
      </w:r>
      <w:r w:rsidR="005B70DE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阿里巴巴無人商店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、全球最大上海星巴克旗艦店</w:t>
      </w:r>
    </w:p>
    <w:p w:rsidR="00617DBC" w:rsidRPr="00617DBC" w:rsidRDefault="00617DBC" w:rsidP="00617DBC">
      <w:pPr>
        <w:spacing w:line="32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世外桃源 靈山小鎮 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為世界級旅居度假目的地</w:t>
      </w:r>
    </w:p>
    <w:p w:rsidR="00617DBC" w:rsidRPr="00617DBC" w:rsidRDefault="00617DBC" w:rsidP="00617DBC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特別安排一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晚入住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世外桃源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拈花灣民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宿 品嚐拈花小镇禪</w:t>
      </w:r>
      <w:r w:rsidRPr="00617DBC">
        <w:rPr>
          <w:rFonts w:ascii="新細明體" w:hAnsi="新細明體" w:cs="Arial"/>
          <w:b/>
          <w:color w:val="800080"/>
          <w:kern w:val="0"/>
          <w:sz w:val="28"/>
          <w:szCs w:val="28"/>
        </w:rPr>
        <w:t>食</w:t>
      </w:r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風</w:t>
      </w:r>
      <w:r w:rsidRPr="00617DBC">
        <w:rPr>
          <w:rFonts w:ascii="新細明體" w:hAnsi="新細明體" w:cs="Arial"/>
          <w:b/>
          <w:color w:val="800080"/>
          <w:kern w:val="0"/>
          <w:sz w:val="28"/>
          <w:szCs w:val="28"/>
        </w:rPr>
        <w:t>味</w:t>
      </w:r>
    </w:p>
    <w:p w:rsidR="00617DBC" w:rsidRPr="00617DBC" w:rsidRDefault="00617DBC" w:rsidP="00617DBC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含秀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：水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幕光影秀、ㄧ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葦渡江表演、拈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花塔亮塔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儀式、花開五葉水中表演</w:t>
      </w:r>
    </w:p>
    <w:p w:rsidR="00162429" w:rsidRDefault="00617DBC" w:rsidP="00B20C13">
      <w:pPr>
        <w:spacing w:line="460" w:lineRule="exact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84455</wp:posOffset>
            </wp:positionV>
            <wp:extent cx="1219200" cy="508635"/>
            <wp:effectExtent l="0" t="0" r="0" b="5715"/>
            <wp:wrapNone/>
            <wp:docPr id="1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7DBC" w:rsidRDefault="00617DBC" w:rsidP="00B20C13">
      <w:pPr>
        <w:spacing w:line="460" w:lineRule="exact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0"/>
        <w:gridCol w:w="159"/>
        <w:gridCol w:w="63"/>
        <w:gridCol w:w="70"/>
        <w:gridCol w:w="151"/>
        <w:gridCol w:w="567"/>
        <w:gridCol w:w="142"/>
        <w:gridCol w:w="141"/>
        <w:gridCol w:w="851"/>
        <w:gridCol w:w="2835"/>
        <w:gridCol w:w="142"/>
        <w:gridCol w:w="447"/>
        <w:gridCol w:w="261"/>
        <w:gridCol w:w="142"/>
        <w:gridCol w:w="3207"/>
      </w:tblGrid>
      <w:tr w:rsidR="006856F0" w:rsidRPr="00730A2E" w:rsidTr="00BF6BDF">
        <w:tc>
          <w:tcPr>
            <w:tcW w:w="10828" w:type="dxa"/>
            <w:gridSpan w:val="15"/>
          </w:tcPr>
          <w:p w:rsidR="006856F0" w:rsidRPr="00E8689A" w:rsidRDefault="00DF52D8" w:rsidP="00E8689A">
            <w:pPr>
              <w:pStyle w:val="af5"/>
              <w:numPr>
                <w:ilvl w:val="0"/>
                <w:numId w:val="4"/>
              </w:numPr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台北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/</w:t>
            </w:r>
            <w:r w:rsidR="00C522D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567FC6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94582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阿里巴巴  </w:t>
            </w:r>
            <w:r w:rsidR="00C522DC">
              <w:rPr>
                <w:rFonts w:ascii="微軟正黑體" w:eastAsia="微軟正黑體" w:hAnsi="微軟正黑體" w:hint="eastAsia"/>
                <w:b/>
                <w:color w:val="000000"/>
              </w:rPr>
              <w:t>無人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商店</w:t>
            </w:r>
          </w:p>
        </w:tc>
      </w:tr>
      <w:tr w:rsidR="00C522DC" w:rsidRPr="00730A2E" w:rsidTr="00C77BDB">
        <w:tc>
          <w:tcPr>
            <w:tcW w:w="1650" w:type="dxa"/>
          </w:tcPr>
          <w:p w:rsidR="00E8689A" w:rsidRDefault="00B20C13" w:rsidP="00C522DC">
            <w:pPr>
              <w:spacing w:line="360" w:lineRule="exact"/>
              <w:ind w:left="240" w:hangingChars="100" w:hanging="24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阿里巴巴</w:t>
            </w:r>
          </w:p>
          <w:p w:rsidR="00C522DC" w:rsidRDefault="00C522DC" w:rsidP="00C522DC">
            <w:pPr>
              <w:spacing w:line="360" w:lineRule="exact"/>
              <w:ind w:left="240" w:hangingChars="100" w:hanging="2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無人商店</w:t>
            </w:r>
          </w:p>
        </w:tc>
        <w:tc>
          <w:tcPr>
            <w:tcW w:w="9178" w:type="dxa"/>
            <w:gridSpan w:val="14"/>
          </w:tcPr>
          <w:p w:rsidR="00C522DC" w:rsidRPr="00730A2E" w:rsidRDefault="00E8689A" w:rsidP="00756CA5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無營業員超市，又稱無人超市。負責收錢的不是收銀員，而是一個保險箱或者投幣盒。顧客選購商品後，按照上面的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鰾架把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錢投到保險箱或者投幣盒，一筆生意就完成了。</w:t>
            </w:r>
          </w:p>
        </w:tc>
      </w:tr>
      <w:tr w:rsidR="00175484" w:rsidRPr="00730A2E" w:rsidTr="00BF6BDF">
        <w:tc>
          <w:tcPr>
            <w:tcW w:w="3794" w:type="dxa"/>
            <w:gridSpan w:val="9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早餐：X</w:t>
            </w:r>
          </w:p>
        </w:tc>
        <w:tc>
          <w:tcPr>
            <w:tcW w:w="3424" w:type="dxa"/>
            <w:gridSpan w:val="3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Pr="00720455">
              <w:rPr>
                <w:rFonts w:ascii="微軟正黑體" w:eastAsia="微軟正黑體" w:hAnsi="微軟正黑體"/>
                <w:b/>
                <w:color w:val="000000"/>
              </w:rPr>
              <w:t xml:space="preserve"> X</w:t>
            </w:r>
          </w:p>
        </w:tc>
        <w:tc>
          <w:tcPr>
            <w:tcW w:w="3610" w:type="dxa"/>
            <w:gridSpan w:val="3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晚餐：機上</w:t>
            </w:r>
          </w:p>
        </w:tc>
      </w:tr>
      <w:tr w:rsidR="00175484" w:rsidRPr="00730A2E" w:rsidTr="00BF6BDF">
        <w:trPr>
          <w:trHeight w:val="437"/>
        </w:trPr>
        <w:tc>
          <w:tcPr>
            <w:tcW w:w="10828" w:type="dxa"/>
            <w:gridSpan w:val="15"/>
          </w:tcPr>
          <w:p w:rsidR="00175484" w:rsidRPr="00720455" w:rsidRDefault="00D8694E" w:rsidP="00F501FD">
            <w:pPr>
              <w:spacing w:line="40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>運河</w:t>
            </w:r>
            <w:proofErr w:type="gramStart"/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>希爾頓歡朋酒店</w:t>
            </w:r>
            <w:proofErr w:type="gramEnd"/>
            <w:r w:rsidR="008953E3" w:rsidRPr="008953E3">
              <w:rPr>
                <w:rFonts w:ascii="微軟正黑體" w:eastAsia="微軟正黑體" w:hAnsi="微軟正黑體" w:hint="eastAsia"/>
                <w:b/>
                <w:color w:val="000000"/>
              </w:rPr>
              <w:t>和達希爾頓或</w:t>
            </w:r>
            <w:proofErr w:type="gramStart"/>
            <w:r w:rsidR="008953E3" w:rsidRPr="008953E3">
              <w:rPr>
                <w:rFonts w:ascii="微軟正黑體" w:eastAsia="微軟正黑體" w:hAnsi="微軟正黑體" w:hint="eastAsia"/>
                <w:b/>
                <w:color w:val="000000"/>
              </w:rPr>
              <w:t>福朋喜</w:t>
            </w:r>
            <w:proofErr w:type="gramEnd"/>
            <w:r w:rsidR="008953E3" w:rsidRPr="008953E3">
              <w:rPr>
                <w:rFonts w:ascii="微軟正黑體" w:eastAsia="微軟正黑體" w:hAnsi="微軟正黑體" w:hint="eastAsia"/>
                <w:b/>
                <w:color w:val="000000"/>
              </w:rPr>
              <w:t>來登酒店或開元名都或同級</w:t>
            </w:r>
          </w:p>
        </w:tc>
      </w:tr>
      <w:tr w:rsidR="00175484" w:rsidRPr="00730A2E" w:rsidTr="00BF6BDF">
        <w:tc>
          <w:tcPr>
            <w:tcW w:w="10828" w:type="dxa"/>
            <w:gridSpan w:val="15"/>
          </w:tcPr>
          <w:p w:rsidR="00B729A7" w:rsidRDefault="00175484" w:rsidP="00175484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杭州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夢想小鎮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創業大街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阿里巴巴 </w:t>
            </w:r>
            <w:proofErr w:type="gramStart"/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>盒馬鮮生</w:t>
            </w:r>
            <w:proofErr w:type="gramEnd"/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E8689A" w:rsidRPr="004F5B85">
              <w:rPr>
                <w:rFonts w:ascii="微軟正黑體" w:eastAsia="微軟正黑體" w:hAnsi="微軟正黑體" w:hint="eastAsia"/>
                <w:b/>
                <w:color w:val="000000"/>
              </w:rPr>
              <w:t>世界文化遺產西湖遊船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車遊西湖</w:t>
            </w:r>
            <w:proofErr w:type="gramEnd"/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南線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→ </w:t>
            </w:r>
          </w:p>
          <w:p w:rsidR="00B729A7" w:rsidRDefault="00175484" w:rsidP="00B729A7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烏鎮 </w:t>
            </w:r>
            <w:proofErr w:type="gramStart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西柵景</w:t>
            </w:r>
            <w:proofErr w:type="gramEnd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區+</w:t>
            </w:r>
            <w:proofErr w:type="gramStart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櫓</w:t>
            </w:r>
            <w:proofErr w:type="gramEnd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船</w:t>
            </w:r>
            <w:r w:rsidR="00B3415F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草木本色</w:t>
            </w:r>
            <w:r w:rsidR="00762DF6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染坊、昭明書院、三寸金蓮展、關帝廟、</w:t>
            </w:r>
          </w:p>
          <w:p w:rsidR="00B729A7" w:rsidRDefault="00762DF6" w:rsidP="00B729A7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白蓮塔、烏將軍廟、</w:t>
            </w:r>
            <w:proofErr w:type="gramStart"/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靈水居、茅</w:t>
            </w:r>
            <w:proofErr w:type="gramEnd"/>
            <w:r w:rsidR="00175484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盾紀念館、</w:t>
            </w:r>
            <w:proofErr w:type="gramStart"/>
            <w:r w:rsidR="00175484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敘昌醬園</w:t>
            </w:r>
            <w:proofErr w:type="gramEnd"/>
            <w:r w:rsidR="00175484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、夜遊水鄉 露天電影院、</w:t>
            </w:r>
          </w:p>
          <w:p w:rsidR="00175484" w:rsidRPr="00B729A7" w:rsidRDefault="00175484" w:rsidP="00B729A7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浪漫咖啡酒吧街、入住烏鎮享受浪漫夜晚</w:t>
            </w:r>
          </w:p>
        </w:tc>
      </w:tr>
      <w:tr w:rsidR="00E8689A" w:rsidRPr="00730A2E" w:rsidTr="008009F0">
        <w:tc>
          <w:tcPr>
            <w:tcW w:w="1650" w:type="dxa"/>
          </w:tcPr>
          <w:p w:rsidR="00B729A7" w:rsidRDefault="00E8689A" w:rsidP="008009F0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夢想小鎮</w:t>
            </w:r>
          </w:p>
          <w:p w:rsidR="00E8689A" w:rsidRPr="00730A2E" w:rsidRDefault="00B729A7" w:rsidP="008009F0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創業大街</w:t>
            </w:r>
          </w:p>
        </w:tc>
        <w:tc>
          <w:tcPr>
            <w:tcW w:w="9178" w:type="dxa"/>
            <w:gridSpan w:val="14"/>
          </w:tcPr>
          <w:p w:rsidR="00E8689A" w:rsidRPr="00730A2E" w:rsidRDefault="00E8689A" w:rsidP="00756CA5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夢想小鎮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坐落在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於</w:t>
            </w:r>
            <w:proofErr w:type="gramStart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杭區倉</w:t>
            </w:r>
            <w:proofErr w:type="gramEnd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前街道，占地面積約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3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平方公里，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17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萬方先導區塊即將運營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 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夢想小鎮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涵蓋了互聯網創業小鎮和天使小鎮兩大內容，其中，互聯網創業小鎮重點鼓勵和支持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泛大學生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群體創辦電子商務、</w:t>
            </w:r>
            <w:hyperlink r:id="rId15" w:tgtFrame="_blank" w:history="1">
              <w:r w:rsidRPr="009D559A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軟體設計</w:t>
              </w:r>
            </w:hyperlink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、資訊服務、積體電路、大資料、雲計算、網路安全、</w:t>
            </w:r>
            <w:proofErr w:type="gramStart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動漫設計</w:t>
            </w:r>
            <w:proofErr w:type="gramEnd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等互聯網相關領域產品研發、生產、經營和技術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(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工程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)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服務的企業；天使小鎮重點培育和發展科技金融、互聯網金融，集聚天使投資基金、股權投資機構、財富管理機構，著力構建覆蓋企業發展初創期、成長期、成熟期等各個不同發展階段的金融服務體系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 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E8689A" w:rsidRPr="00730A2E" w:rsidTr="008009F0">
        <w:tc>
          <w:tcPr>
            <w:tcW w:w="1650" w:type="dxa"/>
          </w:tcPr>
          <w:p w:rsidR="00B729A7" w:rsidRDefault="00B729A7" w:rsidP="008009F0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阿里巴巴</w:t>
            </w:r>
          </w:p>
          <w:p w:rsidR="00E8689A" w:rsidRPr="00730A2E" w:rsidRDefault="00E8689A" w:rsidP="00B729A7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盒馬鮮生</w:t>
            </w:r>
            <w:proofErr w:type="gramEnd"/>
          </w:p>
        </w:tc>
        <w:tc>
          <w:tcPr>
            <w:tcW w:w="9178" w:type="dxa"/>
            <w:gridSpan w:val="14"/>
          </w:tcPr>
          <w:p w:rsidR="00E8689A" w:rsidRPr="00730A2E" w:rsidRDefault="00E8689A" w:rsidP="00617DB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盒馬鮮生是阿裡巴巴</w:t>
            </w:r>
            <w:proofErr w:type="gramEnd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對線下超市完全重構的新零售業態。</w:t>
            </w:r>
            <w:proofErr w:type="gramStart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盒馬是</w:t>
            </w:r>
            <w:proofErr w:type="gramEnd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超市，是餐飲店，也是菜市場，但這樣的描述似乎又都不準確。消費者可到店購買，也可以</w:t>
            </w:r>
            <w:proofErr w:type="gramStart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在盒馬</w:t>
            </w:r>
            <w:proofErr w:type="gramEnd"/>
            <w:r w:rsidRPr="003653A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App</w:t>
            </w:r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下單。</w:t>
            </w:r>
          </w:p>
        </w:tc>
      </w:tr>
      <w:tr w:rsidR="00E8689A" w:rsidRPr="00730A2E" w:rsidTr="009F2446">
        <w:tc>
          <w:tcPr>
            <w:tcW w:w="1650" w:type="dxa"/>
            <w:vAlign w:val="center"/>
          </w:tcPr>
          <w:p w:rsidR="009F2446" w:rsidRDefault="00E8689A" w:rsidP="009F2446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世界文化遺產</w:t>
            </w:r>
          </w:p>
          <w:p w:rsidR="00E8689A" w:rsidRPr="00730A2E" w:rsidRDefault="00E8689A" w:rsidP="009F2446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西湖</w:t>
            </w:r>
            <w:r w:rsidR="009F244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遊船</w:t>
            </w:r>
          </w:p>
        </w:tc>
        <w:tc>
          <w:tcPr>
            <w:tcW w:w="9178" w:type="dxa"/>
            <w:gridSpan w:val="14"/>
          </w:tcPr>
          <w:p w:rsidR="00E8689A" w:rsidRPr="00146CB5" w:rsidRDefault="00E8689A" w:rsidP="00756CA5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遊覽泛舟湖上，倍增詩意，加上歷代詩人、畫家的描繪，更使人一賭西湖迷人的風采。</w:t>
            </w:r>
            <w:r w:rsidR="005B70D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br/>
            </w:r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西湖位於浙江省杭州市區</w:t>
            </w:r>
            <w:proofErr w:type="gramStart"/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西面，</w:t>
            </w:r>
            <w:proofErr w:type="gramEnd"/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為大陸5A旅遊景區，2011年6月24日杭州西湖文化景觀列入世界遺產名錄。</w:t>
            </w:r>
          </w:p>
        </w:tc>
      </w:tr>
      <w:tr w:rsidR="00B729A7" w:rsidRPr="00DC5B3B" w:rsidTr="008009F0">
        <w:tc>
          <w:tcPr>
            <w:tcW w:w="1650" w:type="dxa"/>
          </w:tcPr>
          <w:p w:rsidR="00B729A7" w:rsidRPr="00B729A7" w:rsidRDefault="00B729A7" w:rsidP="00B729A7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車遊西湖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南線</w:t>
            </w:r>
          </w:p>
        </w:tc>
        <w:tc>
          <w:tcPr>
            <w:tcW w:w="9178" w:type="dxa"/>
            <w:gridSpan w:val="14"/>
          </w:tcPr>
          <w:p w:rsidR="00B729A7" w:rsidRPr="00B729A7" w:rsidRDefault="00B729A7" w:rsidP="00756CA5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729A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有著厚實的歷史文化積</w:t>
            </w:r>
            <w:proofErr w:type="gramStart"/>
            <w:r w:rsidRPr="00B729A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澱</w:t>
            </w:r>
            <w:proofErr w:type="gramEnd"/>
            <w:r w:rsidRPr="00B729A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；而梁祝、白蛇傳等膾炙人口的民間愛情故事就發生在這裡，更添幾分旖旎風光。</w:t>
            </w:r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西湖以其湖光山色和深厚人文底蘊，吸引了歷代文人墨客的眷顧。</w:t>
            </w:r>
          </w:p>
        </w:tc>
      </w:tr>
      <w:tr w:rsidR="00175484" w:rsidRPr="00730A2E" w:rsidTr="00BF6BDF">
        <w:tc>
          <w:tcPr>
            <w:tcW w:w="1650" w:type="dxa"/>
          </w:tcPr>
          <w:p w:rsidR="00175484" w:rsidRDefault="00175484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</w:p>
          <w:p w:rsidR="00175484" w:rsidRDefault="00175484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區</w:t>
            </w:r>
          </w:p>
          <w:p w:rsidR="00B729A7" w:rsidRDefault="00B729A7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達人帶路</w:t>
            </w:r>
          </w:p>
          <w:p w:rsidR="00175484" w:rsidRPr="00730A2E" w:rsidRDefault="00B729A7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深度慢遊</w:t>
            </w:r>
          </w:p>
        </w:tc>
        <w:tc>
          <w:tcPr>
            <w:tcW w:w="9178" w:type="dxa"/>
            <w:gridSpan w:val="14"/>
          </w:tcPr>
          <w:p w:rsidR="00175484" w:rsidRPr="005E76BD" w:rsidRDefault="00175484" w:rsidP="00756CA5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用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和諧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來形容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最確切的。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西柵由</w:t>
            </w:r>
            <w:proofErr w:type="gramEnd"/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座小島組成，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多座小橋將這些小島串連在一起，河流密度和</w:t>
            </w:r>
            <w:hyperlink r:id="rId16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石橋</w:t>
              </w:r>
            </w:hyperlink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數量均為全國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古鎮之最。例如，</w:t>
            </w:r>
            <w:hyperlink r:id="rId17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通濟橋</w:t>
              </w:r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和仁濟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橋兩橋成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直角相鄰，不管站在哪一座橋邊，都可以看到一個橋洞裡的另一座橋，故有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是烏鎮最美的</w:t>
            </w:r>
            <w:hyperlink r:id="rId18" w:tgtFrame="_blank" w:history="1">
              <w:proofErr w:type="gramStart"/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古橋</w:t>
              </w:r>
              <w:proofErr w:type="gramEnd"/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風景，堪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稱橋景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一絕。烏鎮現有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東柵和西柵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兩大景區。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近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年才開放的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西柵則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開發得更為完善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內有各種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明清築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25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平方米，縱橫交錯的河道近萬米，河邊臨河水閣綿延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1.8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公里，形態各異的古石橋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座。河流密度和石橋數量是全國古鎮中罕見。</w:t>
            </w:r>
          </w:p>
        </w:tc>
      </w:tr>
      <w:tr w:rsidR="00175484" w:rsidRPr="00730A2E" w:rsidTr="00BF6BDF">
        <w:tc>
          <w:tcPr>
            <w:tcW w:w="1650" w:type="dxa"/>
          </w:tcPr>
          <w:p w:rsidR="00175484" w:rsidRPr="00730A2E" w:rsidRDefault="00175484" w:rsidP="00BF6BDF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 xml:space="preserve">   烏鎮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櫓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</w:t>
            </w:r>
          </w:p>
        </w:tc>
        <w:tc>
          <w:tcPr>
            <w:tcW w:w="9178" w:type="dxa"/>
            <w:gridSpan w:val="14"/>
          </w:tcPr>
          <w:p w:rsidR="00175484" w:rsidRPr="00617DBC" w:rsidRDefault="00175484" w:rsidP="00617DB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乘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櫓</w:t>
            </w:r>
            <w:proofErr w:type="gramEnd"/>
            <w:r w:rsidR="00BD61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船走進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</w:t>
            </w:r>
            <w:r w:rsidR="00BD619A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175484" w:rsidRPr="00730A2E" w:rsidTr="00BF6BDF">
        <w:trPr>
          <w:trHeight w:val="422"/>
        </w:trPr>
        <w:tc>
          <w:tcPr>
            <w:tcW w:w="1650" w:type="dxa"/>
          </w:tcPr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草木本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色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坊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Pr="00E15B7F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昭明書院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三寸金蓮展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烏鎮關帝廟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白蓮塔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烏將軍廟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E52B48" w:rsidRDefault="00E52B48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E52B48" w:rsidRDefault="00E52B48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靈水居</w:t>
            </w:r>
            <w:proofErr w:type="gramEnd"/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762DF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茅</w:t>
            </w:r>
            <w:proofErr w:type="gramEnd"/>
            <w:r w:rsidR="00175484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盾紀念館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D2609F" w:rsidRDefault="00D2609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Pr="00730A2E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敘昌醬園</w:t>
            </w:r>
            <w:proofErr w:type="gramEnd"/>
          </w:p>
        </w:tc>
        <w:tc>
          <w:tcPr>
            <w:tcW w:w="9178" w:type="dxa"/>
            <w:gridSpan w:val="14"/>
          </w:tcPr>
          <w:p w:rsidR="00C81130" w:rsidRDefault="007C4198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草木本色染坊</w:t>
            </w:r>
            <w:r w:rsidR="0008334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以藍印花布為突出代表，是傳統的民間工藝精品，已有上千年的印染歷史，至今染坊的印染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從紋樣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設計、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花稿刻制、塗花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版、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拷花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、染色、曬乾都還遵循著祖輩留下的工藝，以其純天然、無污染的特色受到越來越多人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的追愛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  <w:p w:rsidR="00F50D52" w:rsidRDefault="0062095C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昭明書院</w:t>
            </w:r>
            <w:r w:rsidR="003B1CC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</w:t>
            </w:r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古鎮最具規模的圖書館。</w:t>
            </w:r>
            <w:proofErr w:type="gramStart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陳列有昭明</w:t>
            </w:r>
            <w:proofErr w:type="gramEnd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太子塑像和烏鎮文化名人大家介紹，正門有明朝萬曆年</w:t>
            </w:r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間的六朝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遺勝石</w:t>
            </w:r>
            <w:proofErr w:type="gramEnd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牌坊，主樓為昭明書院圖書館，收藏有圖書和雜誌一萬餘冊。書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館旁側還</w:t>
            </w:r>
            <w:proofErr w:type="gramEnd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有拂風閣</w:t>
            </w:r>
            <w:proofErr w:type="gramEnd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書店，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設親水</w:t>
            </w:r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準</w:t>
            </w:r>
            <w:proofErr w:type="gramEnd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台，迴廊上</w:t>
            </w:r>
            <w:proofErr w:type="gramStart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有方磚水墨</w:t>
            </w:r>
            <w:proofErr w:type="gramEnd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毛筆習字台，是來到烏鎮沉醉文化氛圍的寧靜之所。</w:t>
            </w:r>
          </w:p>
          <w:p w:rsidR="00C85A57" w:rsidRDefault="002D3F75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061D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三寸金蓮展館有眾多的圖片及纏足用具，並配有詳實的文字說明。用大量珍貴的實物和圖片</w:t>
            </w:r>
            <w:r w:rsidR="009A0A0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</w:t>
            </w:r>
            <w:r w:rsidRPr="00B061D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講述烏鎮歷史</w:t>
            </w:r>
            <w:r w:rsidR="009A0A0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上婦女一個畸形的追求美的歷程，</w:t>
            </w:r>
            <w:r w:rsidR="009B4E7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展示</w:t>
            </w:r>
            <w:r w:rsidR="009A0A0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特有的</w:t>
            </w:r>
            <w:r w:rsidR="009B4E7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纏足文化。</w:t>
            </w:r>
          </w:p>
          <w:p w:rsidR="00C85A57" w:rsidRDefault="00C85A57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</w:t>
            </w:r>
            <w:proofErr w:type="gramStart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西柵的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關帝廟</w:t>
            </w:r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是香火旺盛，信徒膜拜絡繹不絕。關帝廟內供奉著關武大帝的青銅像，威風凜凜，在關公兩側供奉著是關公的大將周倉，關平。周倉是關帝爺的侍衛，日常為他</w:t>
            </w:r>
            <w:proofErr w:type="gramStart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持護青龍偃</w:t>
            </w:r>
            <w:proofErr w:type="gramEnd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月刀</w:t>
            </w:r>
            <w:r w:rsidR="00332AB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  <w:p w:rsidR="00FE3BB2" w:rsidRDefault="0002456E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白蓮塔高有七級，為</w:t>
            </w:r>
            <w:hyperlink r:id="rId19" w:tgtFrame="_blank" w:history="1">
              <w:r w:rsidRPr="0002456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最高建築，塔下有八角形</w:t>
            </w:r>
            <w:proofErr w:type="gramStart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的升蓮廣場</w:t>
            </w:r>
            <w:proofErr w:type="gramEnd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，廣場中有放生池，東側河岸邊有一條石舫。從運河坐船來</w:t>
            </w:r>
            <w:hyperlink r:id="rId20" w:tgtFrame="_blank" w:history="1">
              <w:r w:rsidRPr="0002456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，遠遠的望見白蓮塔雄偉</w:t>
            </w:r>
            <w:proofErr w:type="gramStart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的身姿</w:t>
            </w:r>
            <w:proofErr w:type="gramEnd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  <w:p w:rsidR="0075188B" w:rsidRPr="009C7276" w:rsidRDefault="00D55C44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西柵街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區的</w:t>
            </w:r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烏將軍廟。園中有假山清池。正殿正中供奉的就是家喻戶曉的烏將軍，身後是將軍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的書童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，而兩邊則分別是火神和水神。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而那棵被視作烏將軍化身的古銀杏樹</w:t>
            </w:r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，要三人手把手才能合抱。它依舊蒼翠挺拔，靜靜矗立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在市河西岸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，守護著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方水土。古人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有詩雲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：</w:t>
            </w:r>
            <w:r w:rsidR="009C7276" w:rsidRPr="009C727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從祠日暮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鴉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呼群，訪古人說烏將軍。將軍遺跡不可見，一棵大樹撐青雲。</w:t>
            </w:r>
            <w:r w:rsidR="009C7276" w:rsidRPr="009C727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 </w:t>
            </w:r>
          </w:p>
          <w:p w:rsidR="00332ABD" w:rsidRDefault="00880FA5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靈水居園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內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首先映入眼簾的是一堵蜿蜒的圍牆，雕刻有中國傳統風格的圖案，中間為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雙龍戲珠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，兩旁的是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梅竹仙鶴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，穿過透</w:t>
            </w:r>
            <w:proofErr w:type="gramStart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窗可領略到園</w:t>
            </w:r>
            <w:proofErr w:type="gramEnd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中石山、秀水、綠樹，盡</w:t>
            </w:r>
            <w:proofErr w:type="gramStart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得透景之</w:t>
            </w:r>
            <w:proofErr w:type="gramEnd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妙。</w:t>
            </w:r>
          </w:p>
          <w:p w:rsidR="00A26B2B" w:rsidRPr="00B42B5E" w:rsidRDefault="00950A28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烏鎮茅</w:t>
            </w:r>
            <w:proofErr w:type="gramStart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</w:t>
            </w:r>
            <w:proofErr w:type="gramEnd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紀念館是一</w:t>
            </w:r>
            <w:proofErr w:type="gramStart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幢面寬</w:t>
            </w:r>
            <w:proofErr w:type="gramEnd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四間，前後兩進，中隔狹長小天井的兩層木構架清代普通民居。</w:t>
            </w:r>
            <w:proofErr w:type="gramStart"/>
            <w:r w:rsid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茅</w:t>
            </w:r>
            <w:proofErr w:type="gramEnd"/>
            <w:r w:rsid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盾是</w:t>
            </w:r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現代著名作家、</w:t>
            </w:r>
            <w:r w:rsidR="00CD3C4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文學評論家和文化活動家以及社會活動家</w:t>
            </w:r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  <w:proofErr w:type="gramStart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茅</w:t>
            </w:r>
            <w:proofErr w:type="gramEnd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盾先生的一生，是筆耕</w:t>
            </w:r>
            <w:proofErr w:type="gramStart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不</w:t>
            </w:r>
            <w:proofErr w:type="gramEnd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輟、嘔心瀝血、為文學事業傾盡全力的一生。</w:t>
            </w:r>
            <w:r w:rsidR="00A26B2B" w:rsidRPr="00F449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br/>
            </w:r>
            <w:proofErr w:type="gramStart"/>
            <w:r w:rsid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敘昌醬園</w:t>
            </w:r>
            <w:proofErr w:type="gramEnd"/>
            <w:r w:rsidR="00C153F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是烏鎮有歷史記載以來最早的醬園</w:t>
            </w:r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，主要經營豆瓣醬、醬油、醬菜等。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醬品採用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傳統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手工釀制法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，利用優質黃豆、蠶豆、小麥等原料，利用竹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匾制曲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，經過長達半年的自然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曬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露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發酵釀制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而成，深受當地百姓喜愛。</w:t>
            </w:r>
          </w:p>
        </w:tc>
      </w:tr>
      <w:tr w:rsidR="00175484" w:rsidRPr="00730A2E" w:rsidTr="00BF6BDF">
        <w:tc>
          <w:tcPr>
            <w:tcW w:w="1650" w:type="dxa"/>
          </w:tcPr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露天電影院</w:t>
            </w:r>
          </w:p>
          <w:p w:rsidR="0020415A" w:rsidRDefault="0020415A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DD325D" w:rsidRDefault="00DD325D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浪漫</w:t>
            </w:r>
          </w:p>
          <w:p w:rsidR="00175484" w:rsidRDefault="00175484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咖啡酒吧街</w:t>
            </w:r>
          </w:p>
          <w:p w:rsidR="00703ACA" w:rsidRDefault="00703ACA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DD325D" w:rsidRDefault="00DD325D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F935F3" w:rsidRDefault="00F935F3" w:rsidP="00703DD1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入住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</w:p>
          <w:p w:rsidR="00F935F3" w:rsidRPr="00730A2E" w:rsidRDefault="00F935F3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濃濃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水鄉風情</w:t>
            </w:r>
          </w:p>
        </w:tc>
        <w:tc>
          <w:tcPr>
            <w:tcW w:w="9178" w:type="dxa"/>
            <w:gridSpan w:val="14"/>
          </w:tcPr>
          <w:p w:rsidR="00175484" w:rsidRDefault="00F935F3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夜晚烏鎮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而其特為</w:t>
            </w:r>
            <w:r w:rsidR="00EC701F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夜遊打造的燈光設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施，恐怕也是絕無僅有。</w:t>
            </w:r>
          </w:p>
          <w:p w:rsidR="00272EEE" w:rsidRDefault="00EC701F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西柵露天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電影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院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場地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開闊，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螢幕在斑駁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的老牆上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採用白石灰粉刷而成，放映時採用老式膠片放影機，觀看者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可以隨意進場，坐在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長條椅上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觀看。常年放映《三毛流浪記》、《地道戰》等黑白老電影。（雨天暫停）</w:t>
            </w:r>
          </w:p>
          <w:p w:rsidR="008A6D88" w:rsidRDefault="008A6D88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似水年華紅酒坊是以電視劇《似水年華》為主題裝修的專業葡萄酒消費區。薈萃全球</w:t>
            </w:r>
            <w:r w:rsidRPr="008A6D88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20</w:t>
            </w: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個國家不同價位的新、舊世界精品葡萄酒，讓賓客享受獨一無二的心靈觸動。紅酒坊既有適合多人聚會的寬敞明亮大堂，亦設幽靜的私密雅座，更有臺灣、烏鎮二個河畔小廳，讓人在風格獨具的環境中品味美酒。沿河的四分之三號船甲板上，一杯紅酒，看河水脈</w:t>
            </w:r>
            <w:proofErr w:type="gramStart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脈</w:t>
            </w:r>
            <w:proofErr w:type="gramEnd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，小船悠悠，沉醉不知歸處。</w:t>
            </w:r>
          </w:p>
          <w:p w:rsidR="00966BFA" w:rsidRPr="005E76BD" w:rsidRDefault="00966BFA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夜晚入住烏鎮，</w:t>
            </w:r>
            <w:r w:rsidR="00E81D1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體驗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</w:t>
            </w:r>
            <w:r w:rsidR="00AC23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鎮人家</w:t>
            </w:r>
            <w:proofErr w:type="gramStart"/>
            <w:r w:rsidR="00E81D1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樸質</w:t>
            </w:r>
            <w:r w:rsidR="005E043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慢活</w:t>
            </w:r>
            <w:r w:rsidR="006A0C4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水</w:t>
            </w:r>
            <w:proofErr w:type="gramEnd"/>
            <w:r w:rsidR="006A0C4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鄉生活</w:t>
            </w:r>
            <w:r w:rsidR="00E81D1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175484" w:rsidRPr="00730A2E" w:rsidTr="00CA70D6">
        <w:trPr>
          <w:trHeight w:val="375"/>
        </w:trPr>
        <w:tc>
          <w:tcPr>
            <w:tcW w:w="2660" w:type="dxa"/>
            <w:gridSpan w:val="6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早餐：酒店內自助餐</w:t>
            </w:r>
          </w:p>
        </w:tc>
        <w:tc>
          <w:tcPr>
            <w:tcW w:w="4111" w:type="dxa"/>
            <w:gridSpan w:val="5"/>
          </w:tcPr>
          <w:p w:rsidR="00175484" w:rsidRPr="00720455" w:rsidRDefault="00175484" w:rsidP="00A73F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中餐：杭州私房茶香雞外婆家風味 </w:t>
            </w:r>
          </w:p>
        </w:tc>
        <w:tc>
          <w:tcPr>
            <w:tcW w:w="4057" w:type="dxa"/>
            <w:gridSpan w:val="4"/>
          </w:tcPr>
          <w:p w:rsidR="00175484" w:rsidRPr="00720455" w:rsidRDefault="00821B2B" w:rsidP="00CA70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晚餐：烏鎮</w:t>
            </w:r>
            <w:r w:rsidR="00CA70D6">
              <w:rPr>
                <w:rFonts w:ascii="微軟正黑體" w:eastAsia="微軟正黑體" w:hAnsi="微軟正黑體" w:hint="eastAsia"/>
                <w:b/>
                <w:color w:val="000000"/>
              </w:rPr>
              <w:t>風味+</w:t>
            </w:r>
            <w:r w:rsidR="00CA70D6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紅燒羊肉</w:t>
            </w:r>
          </w:p>
        </w:tc>
      </w:tr>
      <w:tr w:rsidR="00175484" w:rsidRPr="00730A2E" w:rsidTr="003567C6">
        <w:trPr>
          <w:trHeight w:val="355"/>
        </w:trPr>
        <w:tc>
          <w:tcPr>
            <w:tcW w:w="10828" w:type="dxa"/>
            <w:gridSpan w:val="15"/>
          </w:tcPr>
          <w:p w:rsidR="00175484" w:rsidRPr="00720455" w:rsidRDefault="00175484" w:rsidP="00BD0C34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Style w:val="10"/>
                <w:rFonts w:ascii="微軟正黑體" w:eastAsia="微軟正黑體" w:hAnsi="微軟正黑體" w:hint="eastAsia"/>
                <w:b/>
                <w:color w:val="000000"/>
                <w:sz w:val="24"/>
              </w:rPr>
              <w:t>住宿</w:t>
            </w:r>
            <w:r w:rsidRPr="00720455">
              <w:rPr>
                <w:rFonts w:hint="eastAsia"/>
                <w:b/>
                <w:color w:val="000000"/>
              </w:rPr>
              <w:t>：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特色烏鎮或同級 </w:t>
            </w:r>
          </w:p>
        </w:tc>
      </w:tr>
      <w:tr w:rsidR="00175484" w:rsidRPr="00730A2E" w:rsidTr="003567C6">
        <w:trPr>
          <w:trHeight w:val="687"/>
        </w:trPr>
        <w:tc>
          <w:tcPr>
            <w:tcW w:w="10828" w:type="dxa"/>
            <w:gridSpan w:val="15"/>
          </w:tcPr>
          <w:p w:rsidR="00821B2B" w:rsidRPr="00821B2B" w:rsidRDefault="00175484" w:rsidP="00B3415F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烏鎮 清晨白天浪漫遊 老郵局寄明信片、</w:t>
            </w:r>
            <w:proofErr w:type="gramStart"/>
            <w:r w:rsidR="008E2D8F">
              <w:rPr>
                <w:rFonts w:ascii="微軟正黑體" w:eastAsia="微軟正黑體" w:hAnsi="微軟正黑體" w:hint="eastAsia"/>
                <w:b/>
                <w:color w:val="000000"/>
              </w:rPr>
              <w:t>龍型田拍照</w:t>
            </w:r>
            <w:proofErr w:type="gramEnd"/>
            <w:r w:rsidR="008E2D8F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水上集市 </w:t>
            </w:r>
            <w:proofErr w:type="gramStart"/>
            <w:r w:rsidR="004F5B85">
              <w:rPr>
                <w:rFonts w:ascii="微軟正黑體" w:eastAsia="微軟正黑體" w:hAnsi="微軟正黑體" w:hint="eastAsia"/>
                <w:b/>
                <w:color w:val="000000"/>
              </w:rPr>
              <w:t>嚐</w:t>
            </w:r>
            <w:proofErr w:type="gramEnd"/>
            <w:r w:rsidR="004F5B85">
              <w:rPr>
                <w:rFonts w:ascii="微軟正黑體" w:eastAsia="微軟正黑體" w:hAnsi="微軟正黑體" w:hint="eastAsia"/>
                <w:b/>
                <w:color w:val="000000"/>
              </w:rPr>
              <w:t>烏鎮必吃美食</w:t>
            </w:r>
          </w:p>
          <w:p w:rsidR="00821B2B" w:rsidRDefault="00821B2B" w:rsidP="00821B2B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B729A7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</w:t>
            </w:r>
            <w:r w:rsidR="00175484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無錫 世外桃源 東方小鎮 拈</w:t>
            </w:r>
            <w:proofErr w:type="gramStart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花灣含秀</w:t>
            </w:r>
            <w:proofErr w:type="gramEnd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：水</w:t>
            </w:r>
            <w:proofErr w:type="gramStart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幕光影秀</w:t>
            </w:r>
            <w:proofErr w:type="gramEnd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、拈</w:t>
            </w:r>
            <w:proofErr w:type="gramStart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花塔亮塔</w:t>
            </w:r>
            <w:proofErr w:type="gramEnd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儀式</w:t>
            </w:r>
          </w:p>
          <w:p w:rsidR="00175484" w:rsidRPr="00821B2B" w:rsidRDefault="00B3415F" w:rsidP="00821B2B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</w:rPr>
              <w:t>、花開五葉水中表演</w:t>
            </w:r>
          </w:p>
        </w:tc>
      </w:tr>
      <w:tr w:rsidR="00175484" w:rsidRPr="00730A2E" w:rsidTr="00821B2B">
        <w:tc>
          <w:tcPr>
            <w:tcW w:w="1872" w:type="dxa"/>
            <w:gridSpan w:val="3"/>
          </w:tcPr>
          <w:p w:rsidR="00175484" w:rsidRPr="00BF6BDF" w:rsidRDefault="00175484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烏鎮水鄉</w:t>
            </w:r>
          </w:p>
          <w:p w:rsidR="00175484" w:rsidRDefault="00175484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老郵局寄明信片</w:t>
            </w:r>
          </w:p>
          <w:p w:rsidR="00C95DCD" w:rsidRDefault="00C95DCD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42164D" w:rsidRPr="00BF6BDF" w:rsidRDefault="0042164D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C95DCD" w:rsidRDefault="008E2D8F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龍型田拍照</w:t>
            </w:r>
            <w:proofErr w:type="gramEnd"/>
          </w:p>
          <w:p w:rsidR="00C95DCD" w:rsidRDefault="00C95DCD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376BB1" w:rsidRDefault="00376BB1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4430F1" w:rsidRPr="008E2D8F" w:rsidRDefault="002E7E46" w:rsidP="00E97D93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水上集市</w:t>
            </w:r>
          </w:p>
        </w:tc>
        <w:tc>
          <w:tcPr>
            <w:tcW w:w="8956" w:type="dxa"/>
            <w:gridSpan w:val="12"/>
          </w:tcPr>
          <w:p w:rsidR="00F91BBF" w:rsidRDefault="00F20FE2" w:rsidP="00756CA5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烏鎮有著悠久的郵政歷史。唐朝時候的烏鎮就是一個商業非常發達的鎮，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京杭大運河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穿鎮而過。不過由於烏鎮水路交通發達，所以烏鎮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的郵運方式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更多是以船隻代運的。</w:t>
            </w:r>
            <w:r w:rsidR="00AC544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古老的郵局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裡面的明信片超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讚</w:t>
            </w:r>
            <w:proofErr w:type="gramEnd"/>
            <w:r w:rsidR="00B55842"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，很值得買，裡面的明信片買了之後可以馬上寄出，可以蓋一個郵戳哦，郵戳</w:t>
            </w:r>
            <w:proofErr w:type="gramStart"/>
            <w:r w:rsidR="00B55842"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="00B55842"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共有好幾個，每天不一樣滴，很值得收藏！</w:t>
            </w:r>
          </w:p>
          <w:p w:rsidR="00C853C3" w:rsidRDefault="00C853C3" w:rsidP="00756CA5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因它的形狀似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一條臥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龍而得名，從河對岸高處望去，巨龍首西尾東，活靈活現。四季栽種不同農作物。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此田南側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有一座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晴耕橋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，橋下清溪潺潺而流。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</w:t>
            </w:r>
            <w:r w:rsidR="00376BB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可以在這塊充滿靈氣的土地上嘗嘗</w:t>
            </w:r>
            <w:proofErr w:type="gramStart"/>
            <w:r w:rsidR="00376BB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鋤禾日當午</w:t>
            </w:r>
            <w:proofErr w:type="gramEnd"/>
            <w:r w:rsidR="00376BB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的滋味，感受</w:t>
            </w: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一下農耕的艱辛與樂趣。</w:t>
            </w:r>
          </w:p>
          <w:p w:rsidR="00A70329" w:rsidRPr="007E04A5" w:rsidRDefault="00A70329" w:rsidP="00756CA5">
            <w:pPr>
              <w:pStyle w:val="Web"/>
              <w:spacing w:before="0" w:beforeAutospacing="0" w:after="0" w:afterAutospacing="0" w:line="280" w:lineRule="exact"/>
              <w:jc w:val="both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</w:t>
            </w:r>
            <w:r w:rsidR="00C64D6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河道密</w:t>
            </w:r>
            <w:proofErr w:type="gramStart"/>
            <w:r w:rsidR="00C64D6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佈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四通八達。四鄉八鄰的鎮村居民習慣于在清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晨搖著船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早早的出來喝早茶，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順便趕個早市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，把家裡種的蔬菜和養的家畜帶到集市買賣，添補家用，逐漸的就形成了集市，非常熱鬧。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臨河的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居民只要吆喝一聲，船就會搖到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水閣邊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，不出門也可以買到新鮮的蔬菜，很受居民喜歡，所以至今仍興盛不衰。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水市口木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棧橋邊水域常有大群鯉魚聚集，亦為一景。</w:t>
            </w:r>
          </w:p>
        </w:tc>
      </w:tr>
      <w:tr w:rsidR="004F5B85" w:rsidRPr="00730A2E" w:rsidTr="00821B2B">
        <w:tc>
          <w:tcPr>
            <w:tcW w:w="1872" w:type="dxa"/>
            <w:gridSpan w:val="3"/>
          </w:tcPr>
          <w:p w:rsidR="004F5B85" w:rsidRPr="00BF6BDF" w:rsidRDefault="004F5B85" w:rsidP="008E2D8F">
            <w:pPr>
              <w:spacing w:line="36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lastRenderedPageBreak/>
              <w:t>嚐</w:t>
            </w:r>
            <w:proofErr w:type="gramEnd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烏鎮必吃美食</w:t>
            </w:r>
          </w:p>
        </w:tc>
        <w:tc>
          <w:tcPr>
            <w:tcW w:w="8956" w:type="dxa"/>
            <w:gridSpan w:val="12"/>
          </w:tcPr>
          <w:p w:rsidR="004F5B85" w:rsidRPr="00FD4CDD" w:rsidRDefault="004F5B85" w:rsidP="004F5B85">
            <w:pPr>
              <w:spacing w:line="36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特別安排到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不能錯過的，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白水魚紅燒羊肉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農家宴一定要吃</w:t>
            </w:r>
          </w:p>
        </w:tc>
      </w:tr>
      <w:tr w:rsidR="00821B2B" w:rsidRPr="00730A2E" w:rsidTr="00821B2B">
        <w:tc>
          <w:tcPr>
            <w:tcW w:w="1872" w:type="dxa"/>
            <w:gridSpan w:val="3"/>
          </w:tcPr>
          <w:p w:rsidR="00821B2B" w:rsidRPr="008E2D8F" w:rsidRDefault="00821B2B" w:rsidP="00821B2B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</w:p>
        </w:tc>
        <w:tc>
          <w:tcPr>
            <w:tcW w:w="8956" w:type="dxa"/>
            <w:gridSpan w:val="12"/>
          </w:tcPr>
          <w:p w:rsidR="00821B2B" w:rsidRPr="00617DBC" w:rsidRDefault="00821B2B" w:rsidP="00617DB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演藝圈的知性女子劉若英為烏鎮代言，</w:t>
            </w:r>
            <w:proofErr w:type="gramStart"/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說下那</w:t>
            </w:r>
            <w:proofErr w:type="gramEnd"/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句經典廣告詞：來過，便不曾離開。在似水年華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中劉若英</w:t>
            </w: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踏上了烏鎮潮濕古樸的青石板路。就讓我們跟隨著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奶茶</w:t>
            </w: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放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慢腳步，去感受烏鎮的歲月靜好</w:t>
            </w: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B3415F" w:rsidRPr="00547787" w:rsidTr="00821B2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8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世外桃源</w:t>
            </w:r>
          </w:p>
          <w:p w:rsidR="00B3415F" w:rsidRPr="00821B2B" w:rsidRDefault="00B3415F" w:rsidP="009544F2">
            <w:pPr>
              <w:spacing w:line="320" w:lineRule="exact"/>
              <w:ind w:leftChars="59" w:left="142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東方小鎮</w:t>
            </w:r>
          </w:p>
          <w:p w:rsidR="00B3415F" w:rsidRPr="00821B2B" w:rsidRDefault="00B3415F" w:rsidP="009544F2">
            <w:pPr>
              <w:spacing w:line="320" w:lineRule="exact"/>
              <w:ind w:leftChars="59" w:left="142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拈</w:t>
            </w:r>
            <w:proofErr w:type="gramStart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花灣含秀</w:t>
            </w:r>
            <w:proofErr w:type="gramEnd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：</w:t>
            </w:r>
          </w:p>
          <w:p w:rsidR="00B3415F" w:rsidRPr="00821B2B" w:rsidRDefault="00B3415F" w:rsidP="009544F2">
            <w:pPr>
              <w:spacing w:line="320" w:lineRule="exact"/>
              <w:ind w:leftChars="59" w:left="142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水幕光影</w:t>
            </w:r>
            <w:proofErr w:type="gramEnd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秀</w:t>
            </w:r>
          </w:p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拈</w:t>
            </w:r>
            <w:proofErr w:type="gramStart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花塔亮塔</w:t>
            </w:r>
            <w:proofErr w:type="gramEnd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儀式</w:t>
            </w:r>
          </w:p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花開五葉水中</w:t>
            </w:r>
          </w:p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表演</w:t>
            </w:r>
          </w:p>
        </w:tc>
        <w:tc>
          <w:tcPr>
            <w:tcW w:w="8956" w:type="dxa"/>
            <w:gridSpan w:val="1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B3415F" w:rsidRPr="007778A1" w:rsidRDefault="00B3415F" w:rsidP="009544F2">
            <w:pPr>
              <w:spacing w:line="320" w:lineRule="exact"/>
              <w:ind w:leftChars="-32" w:left="-77"/>
              <w:rPr>
                <w:rFonts w:ascii="微軟正黑體" w:eastAsia="微軟正黑體" w:hAnsi="微軟正黑體"/>
                <w:color w:val="000000"/>
              </w:rPr>
            </w:pPr>
            <w:r w:rsidRPr="007778A1">
              <w:rPr>
                <w:rFonts w:ascii="微軟正黑體" w:eastAsia="微軟正黑體" w:hAnsi="微軟正黑體" w:hint="eastAsia"/>
                <w:color w:val="000000"/>
              </w:rPr>
              <w:t>進入</w:t>
            </w:r>
            <w:proofErr w:type="gramStart"/>
            <w:r w:rsidRPr="007778A1">
              <w:rPr>
                <w:rFonts w:ascii="微軟正黑體" w:eastAsia="微軟正黑體" w:hAnsi="微軟正黑體" w:hint="eastAsia"/>
                <w:color w:val="000000"/>
              </w:rPr>
              <w:t>拈花灣大門</w:t>
            </w:r>
            <w:proofErr w:type="gramEnd"/>
            <w:r w:rsidRPr="007778A1">
              <w:rPr>
                <w:rFonts w:ascii="微軟正黑體" w:eastAsia="微軟正黑體" w:hAnsi="微軟正黑體" w:hint="eastAsia"/>
                <w:color w:val="000000"/>
              </w:rPr>
              <w:t>，首先見到的是“半山銜日”景觀。</w:t>
            </w:r>
          </w:p>
          <w:p w:rsidR="00B3415F" w:rsidRPr="007778A1" w:rsidRDefault="001256BF" w:rsidP="00617DBC">
            <w:pPr>
              <w:spacing w:line="320" w:lineRule="exact"/>
              <w:ind w:leftChars="-32" w:left="-77"/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noProof/>
                <w:color w:val="000000"/>
              </w:rPr>
              <w:drawing>
                <wp:anchor distT="0" distB="0" distL="114300" distR="114300" simplePos="0" relativeHeight="251687936" behindDoc="1" locked="0" layoutInCell="1" allowOverlap="1" wp14:anchorId="7CF6402D" wp14:editId="0E08EB4C">
                  <wp:simplePos x="0" y="0"/>
                  <wp:positionH relativeFrom="column">
                    <wp:posOffset>3394710</wp:posOffset>
                  </wp:positionH>
                  <wp:positionV relativeFrom="paragraph">
                    <wp:posOffset>1127760</wp:posOffset>
                  </wp:positionV>
                  <wp:extent cx="2187575" cy="1628775"/>
                  <wp:effectExtent l="19050" t="0" r="3175" b="0"/>
                  <wp:wrapTight wrapText="bothSides">
                    <wp:wrapPolygon edited="0">
                      <wp:start x="-188" y="0"/>
                      <wp:lineTo x="-188" y="21474"/>
                      <wp:lineTo x="21631" y="21474"/>
                      <wp:lineTo x="21631" y="0"/>
                      <wp:lineTo x="-188" y="0"/>
                    </wp:wrapPolygon>
                  </wp:wrapTight>
                  <wp:docPr id="13" name="圖片 2" descr="描述: C:\Users\user\Desktop\0CNpy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描述: C:\Users\user\Desktop\0CNpy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75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軟正黑體" w:eastAsia="微軟正黑體" w:hAnsi="微軟正黑體" w:hint="eastAsia"/>
                <w:noProof/>
                <w:color w:val="000000"/>
              </w:rPr>
              <w:drawing>
                <wp:anchor distT="0" distB="0" distL="114300" distR="114300" simplePos="0" relativeHeight="251688960" behindDoc="1" locked="0" layoutInCell="1" allowOverlap="1" wp14:anchorId="07377A49" wp14:editId="765AF46B">
                  <wp:simplePos x="0" y="0"/>
                  <wp:positionH relativeFrom="column">
                    <wp:posOffset>3394710</wp:posOffset>
                  </wp:positionH>
                  <wp:positionV relativeFrom="paragraph">
                    <wp:posOffset>-120015</wp:posOffset>
                  </wp:positionV>
                  <wp:extent cx="2190750" cy="1447800"/>
                  <wp:effectExtent l="19050" t="0" r="0" b="0"/>
                  <wp:wrapTight wrapText="bothSides">
                    <wp:wrapPolygon edited="0">
                      <wp:start x="-188" y="0"/>
                      <wp:lineTo x="-188" y="21316"/>
                      <wp:lineTo x="21600" y="21316"/>
                      <wp:lineTo x="21600" y="0"/>
                      <wp:lineTo x="-188" y="0"/>
                    </wp:wrapPolygon>
                  </wp:wrapTight>
                  <wp:docPr id="14" name="圖片 3" descr="描述: mp42263544_1447763975164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6" descr="描述: mp42263544_1447763975164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這處由泥土堆積成的半山坡，栽種了各類花木，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結合亭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台、溪水、湖泊，組成一處幽靜的場所。踏過“童心橋”，便進入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拈花灣的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小鎮，小鎮以一條名叫“香月花街”的路貫穿南北，路面是用石板鋪的，道路的兩旁是以唐風宋韻格式修造的仿古建築。行走在街市上，就如同進入空谷幽蘭的感覺。這是都市里的人尋常觸摸不到的空靈。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拈花灣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，是一個以禪意為主題的唐風格的小鎮，一幢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幢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米色、白色的建築覆蓋著青色的大坡頂，門窗和柱子多用木頭製成，鎮中點綴著小橋流水和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園林小景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，特別適合來此度假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放鬆，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修身養性。您可以看看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禪樂宮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、百花堂、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妙音台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拈花堂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拈花塔等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建築。晚上您可以拍攝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拈花灣寂靜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的夜景，看看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“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禪行“活動：水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幕光影秀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、拈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花塔亮塔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儀式、花開五葉水上表演。這裡特別提一下，水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幕光影秀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是在半山街日廣場欣賞，需要從遊客中心廣場邊上的入口進去，走過一段棧道後即可到達。晚餐享用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小鎮禪食風味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。</w:t>
            </w:r>
          </w:p>
        </w:tc>
      </w:tr>
      <w:tr w:rsidR="00175484" w:rsidRPr="00730A2E" w:rsidTr="00F935F3">
        <w:tc>
          <w:tcPr>
            <w:tcW w:w="2093" w:type="dxa"/>
            <w:gridSpan w:val="5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</w:t>
            </w:r>
          </w:p>
        </w:tc>
        <w:tc>
          <w:tcPr>
            <w:tcW w:w="4536" w:type="dxa"/>
            <w:gridSpan w:val="5"/>
          </w:tcPr>
          <w:p w:rsidR="00175484" w:rsidRPr="00720455" w:rsidRDefault="00175484" w:rsidP="00CA70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="004F5B85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烏鎮白水魚水巷</w:t>
            </w:r>
            <w:proofErr w:type="gramStart"/>
            <w:r w:rsidR="004F5B85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驛</w:t>
            </w:r>
            <w:proofErr w:type="gramEnd"/>
            <w:r w:rsidR="004F5B85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  <w:tc>
          <w:tcPr>
            <w:tcW w:w="4199" w:type="dxa"/>
            <w:gridSpan w:val="5"/>
          </w:tcPr>
          <w:p w:rsidR="00175484" w:rsidRPr="00720455" w:rsidRDefault="00175484" w:rsidP="00821B2B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proofErr w:type="gramStart"/>
            <w:r w:rsidR="00CA70D6">
              <w:rPr>
                <w:rFonts w:ascii="微軟正黑體" w:eastAsia="微軟正黑體" w:hAnsi="微軟正黑體" w:hint="eastAsia"/>
                <w:b/>
                <w:color w:val="000000"/>
              </w:rPr>
              <w:t>拈花灣風味</w:t>
            </w:r>
            <w:proofErr w:type="gramEnd"/>
          </w:p>
        </w:tc>
      </w:tr>
      <w:tr w:rsidR="00175484" w:rsidRPr="00730A2E" w:rsidTr="00BF6BDF">
        <w:tc>
          <w:tcPr>
            <w:tcW w:w="10828" w:type="dxa"/>
            <w:gridSpan w:val="15"/>
          </w:tcPr>
          <w:p w:rsidR="00175484" w:rsidRPr="00720455" w:rsidRDefault="00175484" w:rsidP="00821B2B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821B2B" w:rsidRPr="00720455">
              <w:rPr>
                <w:rFonts w:ascii="微軟正黑體" w:eastAsia="微軟正黑體" w:hAnsi="微軟正黑體"/>
                <w:b/>
                <w:color w:val="000000"/>
              </w:rPr>
              <w:t xml:space="preserve"> </w:t>
            </w:r>
            <w:proofErr w:type="gramStart"/>
            <w:r w:rsidR="00821B2B">
              <w:rPr>
                <w:rFonts w:ascii="微軟正黑體" w:eastAsia="微軟正黑體" w:hAnsi="微軟正黑體" w:hint="eastAsia"/>
                <w:b/>
                <w:color w:val="000000"/>
              </w:rPr>
              <w:t>拈花灣小鎮</w:t>
            </w:r>
            <w:proofErr w:type="gramEnd"/>
          </w:p>
        </w:tc>
      </w:tr>
      <w:tr w:rsidR="00175484" w:rsidRPr="00DD325D" w:rsidTr="00BF6BDF">
        <w:tc>
          <w:tcPr>
            <w:tcW w:w="10828" w:type="dxa"/>
            <w:gridSpan w:val="15"/>
          </w:tcPr>
          <w:p w:rsidR="00175484" w:rsidRPr="00B3415F" w:rsidRDefault="00B3415F" w:rsidP="00E173FD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無錫 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漫步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拈花灣小鎮</w:t>
            </w:r>
            <w:proofErr w:type="gramEnd"/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蘇州 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姑蘇第一名街 </w:t>
            </w:r>
            <w:proofErr w:type="gramStart"/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七里山塘水鄉</w:t>
            </w:r>
            <w:proofErr w:type="gramEnd"/>
          </w:p>
        </w:tc>
      </w:tr>
      <w:tr w:rsidR="00821B2B" w:rsidRPr="00730A2E" w:rsidTr="00821B2B">
        <w:tc>
          <w:tcPr>
            <w:tcW w:w="1942" w:type="dxa"/>
            <w:gridSpan w:val="4"/>
          </w:tcPr>
          <w:p w:rsidR="00821B2B" w:rsidRDefault="00821B2B" w:rsidP="00821B2B">
            <w:pPr>
              <w:spacing w:line="360" w:lineRule="exact"/>
              <w:ind w:left="1080" w:hangingChars="450" w:hanging="108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漫步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拈花灣小鎮</w:t>
            </w:r>
            <w:proofErr w:type="gramEnd"/>
          </w:p>
        </w:tc>
        <w:tc>
          <w:tcPr>
            <w:tcW w:w="8886" w:type="dxa"/>
            <w:gridSpan w:val="11"/>
          </w:tcPr>
          <w:p w:rsidR="00821B2B" w:rsidRDefault="00617DBC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在靈山勝境的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西邊，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小鎮風格仿古，以禪意為主題。一幢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幢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米色、白色的建築覆蓋著青色的大坡頂，門窗和柱子多用木頭製成，鎮中點綴著小橋流水和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園林小景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，特別適合來此度假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放鬆，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修身養性。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斟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一壺清茶，品一杯香茗，賞一道花藝，繞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一身淨香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。白天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</w:t>
            </w:r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看看禪樂館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、百花堂、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妙音台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拈花堂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拈花塔等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建築，逛逛工藝品小店。步入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拈花灣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，仿佛進入世外桃源，這裡的一切亦夢亦真。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拈花灣裡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還有八景可以遊玩，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胥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山大禪堂、鹿鳴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、禪心谷、銀杏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、竹溪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、雲門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香月花街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、優遊漁港。每個人都可以在這裡找到屬於自己的禪意生活方式，修養身心。趕一場大禪堂的“千人上午大禪會”，得到心靈和靈魂的收穫；“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花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世界”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的香月花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街上有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百家禪意小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店，讓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</w:t>
            </w:r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目不暇接、流連忘返。</w:t>
            </w:r>
          </w:p>
        </w:tc>
      </w:tr>
      <w:tr w:rsidR="00821B2B" w:rsidRPr="00730A2E" w:rsidTr="00821B2B">
        <w:tc>
          <w:tcPr>
            <w:tcW w:w="1942" w:type="dxa"/>
            <w:gridSpan w:val="4"/>
          </w:tcPr>
          <w:p w:rsidR="00821B2B" w:rsidRDefault="00821B2B" w:rsidP="009544F2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姑蘇第一名街</w:t>
            </w:r>
          </w:p>
          <w:p w:rsidR="00821B2B" w:rsidRPr="00730A2E" w:rsidRDefault="00821B2B" w:rsidP="009544F2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2A736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七里山塘水鄉</w:t>
            </w:r>
            <w:proofErr w:type="gramEnd"/>
          </w:p>
        </w:tc>
        <w:tc>
          <w:tcPr>
            <w:tcW w:w="8886" w:type="dxa"/>
            <w:gridSpan w:val="11"/>
          </w:tcPr>
          <w:p w:rsidR="00821B2B" w:rsidRPr="005E76BD" w:rsidRDefault="00821B2B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稱為“山塘街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山塘河和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山塘街長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約七里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。自古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姑蘇第一名街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之稱。清</w:t>
            </w:r>
            <w:hyperlink r:id="rId23" w:tgtFrame="http://baike.baidu.com/_blank" w:history="1">
              <w:proofErr w:type="gramStart"/>
              <w:r w:rsidRPr="00FD4CDD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乾帝</w:t>
              </w:r>
              <w:proofErr w:type="gramEnd"/>
            </w:hyperlink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壬午年遊江南，到七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山塘曾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御筆書寫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；如今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山塘尋勝禦碑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亭仍然保存完好。乾隆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帝對七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山塘情有獨寵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回京後在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頤和園後湖仿照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山塘的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模樣修建了蘇州街。七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山塘是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蘇州古代的金粉地、鬧市區，是開發的新景點。</w:t>
            </w:r>
          </w:p>
        </w:tc>
      </w:tr>
      <w:tr w:rsidR="005B70DE" w:rsidRPr="00730A2E" w:rsidTr="00821B2B">
        <w:trPr>
          <w:trHeight w:val="396"/>
        </w:trPr>
        <w:tc>
          <w:tcPr>
            <w:tcW w:w="2943" w:type="dxa"/>
            <w:gridSpan w:val="8"/>
          </w:tcPr>
          <w:p w:rsidR="005B70DE" w:rsidRPr="00720455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早餐：酒店內自助餐</w:t>
            </w:r>
          </w:p>
        </w:tc>
        <w:tc>
          <w:tcPr>
            <w:tcW w:w="3828" w:type="dxa"/>
            <w:gridSpan w:val="3"/>
          </w:tcPr>
          <w:p w:rsidR="005B70DE" w:rsidRPr="00720455" w:rsidRDefault="005B70DE" w:rsidP="00701AB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proofErr w:type="gramStart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蟲草花乾蒸走地雞</w:t>
            </w:r>
            <w:proofErr w:type="gramEnd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乾隆宴風味</w:t>
            </w:r>
          </w:p>
        </w:tc>
        <w:tc>
          <w:tcPr>
            <w:tcW w:w="4057" w:type="dxa"/>
            <w:gridSpan w:val="4"/>
          </w:tcPr>
          <w:p w:rsidR="005B70DE" w:rsidRPr="00720455" w:rsidRDefault="005B70DE" w:rsidP="007E76DC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 w:rsidR="00821B2B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蘇州秘製萬三</w:t>
            </w:r>
            <w:proofErr w:type="gramStart"/>
            <w:r w:rsidR="00821B2B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蹄</w:t>
            </w:r>
            <w:proofErr w:type="gramEnd"/>
            <w:r w:rsidR="00821B2B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太湖人家風味</w:t>
            </w:r>
          </w:p>
        </w:tc>
      </w:tr>
      <w:tr w:rsidR="005B70DE" w:rsidRPr="00730A2E" w:rsidTr="00BF6BDF">
        <w:trPr>
          <w:trHeight w:val="417"/>
        </w:trPr>
        <w:tc>
          <w:tcPr>
            <w:tcW w:w="10828" w:type="dxa"/>
            <w:gridSpan w:val="15"/>
          </w:tcPr>
          <w:p w:rsidR="005B70DE" w:rsidRPr="00720455" w:rsidRDefault="005B70DE" w:rsidP="00F1069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維也納國際(</w:t>
            </w:r>
            <w:proofErr w:type="gramStart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原威聯豪生</w:t>
            </w:r>
            <w:proofErr w:type="gramEnd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)或</w:t>
            </w:r>
            <w:proofErr w:type="gramStart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匯</w:t>
            </w:r>
            <w:proofErr w:type="gramEnd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融廣場假日</w:t>
            </w:r>
            <w:proofErr w:type="gramStart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或雅都或吳宮泛</w:t>
            </w:r>
            <w:proofErr w:type="gramEnd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太平洋酒店或同級</w:t>
            </w:r>
          </w:p>
        </w:tc>
      </w:tr>
      <w:tr w:rsidR="005B70DE" w:rsidRPr="00730A2E" w:rsidTr="00BF6BDF">
        <w:tc>
          <w:tcPr>
            <w:tcW w:w="10828" w:type="dxa"/>
            <w:gridSpan w:val="15"/>
          </w:tcPr>
          <w:p w:rsidR="00B3415F" w:rsidRDefault="00B3415F" w:rsidP="00B3415F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蘇州 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楓橋夜泊 姑蘇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名寺寒山寺 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夜半鐘聲到客船</w:t>
            </w:r>
            <w:r w:rsidR="005B70DE" w:rsidRP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P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</w:p>
          <w:p w:rsidR="005B70DE" w:rsidRPr="00B3415F" w:rsidRDefault="005B70DE" w:rsidP="00E173FD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B3415F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文化古韻經典</w:t>
            </w:r>
            <w:proofErr w:type="gramEnd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老城區 城隍廟、百年歷史南京路、</w:t>
            </w:r>
            <w:proofErr w:type="gramStart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車遊上海</w:t>
            </w:r>
            <w:proofErr w:type="gramEnd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蘇州河畔</w:t>
            </w:r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四行倉庫</w:t>
            </w:r>
            <w:proofErr w:type="gramEnd"/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</w:t>
            </w:r>
            <w:proofErr w:type="gramStart"/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</w:rPr>
              <w:t>車遊市政府</w:t>
            </w:r>
            <w:proofErr w:type="gramEnd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>全球最大星巴克旗艦店</w:t>
            </w:r>
            <w:r w:rsidR="00B3415F" w:rsidRPr="00B3415F">
              <w:rPr>
                <w:rFonts w:ascii="微軟正黑體" w:eastAsia="微軟正黑體" w:hAnsi="微軟正黑體" w:hint="eastAsia"/>
                <w:b/>
                <w:color w:val="000000"/>
              </w:rPr>
              <w:t>、上海</w:t>
            </w:r>
            <w:r w:rsidR="00B3415F" w:rsidRP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萬國博覽建築外灘</w:t>
            </w:r>
            <w:r w:rsidR="00B3415F"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乘船 遊覽黃浦江</w:t>
            </w:r>
            <w:r w:rsidR="00B3415F" w:rsidRPr="00B3415F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B3415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</w:p>
        </w:tc>
      </w:tr>
      <w:tr w:rsidR="00B3415F" w:rsidRPr="00730A2E" w:rsidTr="00B3415F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楓橋夜泊</w:t>
            </w:r>
          </w:p>
          <w:p w:rsidR="00B3415F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姑蘇名寺</w:t>
            </w:r>
          </w:p>
          <w:p w:rsidR="00B3415F" w:rsidRPr="002A0233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寒山寺</w:t>
            </w:r>
          </w:p>
        </w:tc>
        <w:tc>
          <w:tcPr>
            <w:tcW w:w="9019" w:type="dxa"/>
            <w:gridSpan w:val="13"/>
          </w:tcPr>
          <w:p w:rsidR="00B3415F" w:rsidRPr="00FB2B2F" w:rsidRDefault="00B3415F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坐東朝西的地理位置面對古運河，建於六朝年間約西元</w:t>
            </w:r>
            <w:r w:rsidRPr="00AA502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502</w:t>
            </w:r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年至</w:t>
            </w:r>
            <w:r w:rsidRPr="00AA502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509</w:t>
            </w:r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年間，初名為「妙利普明塔院」，至唐朝貞觀年間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名僧寒山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和拾得從天台山來此作住持，並改名為「寒山寺」，宋朝年間節度使孫承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祐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建造七層浮屠，後又改稱「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普明禪院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」，嘉靖年間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僧本寂鑄大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銅鐘和鐘樓，往後明朝年間也曾數次重修寒山寺，曾是歷史上註明的十大名寺之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；寒山寺以唐朝詩人張繼所作的《楓橋夜泊》聞名海內，讓來到寒山寺的遊客更能感受詩詞中的意境。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文化古韻經典</w:t>
            </w:r>
            <w:proofErr w:type="gramEnd"/>
          </w:p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老城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區</w:t>
            </w: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城隍廟</w:t>
            </w:r>
          </w:p>
        </w:tc>
        <w:tc>
          <w:tcPr>
            <w:tcW w:w="9019" w:type="dxa"/>
            <w:gridSpan w:val="13"/>
          </w:tcPr>
          <w:p w:rsidR="00B3415F" w:rsidRPr="00A84A2C" w:rsidRDefault="00B3415F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上海最早的商業中心，俗話說到上海不逛城隍廟等於沒到過上海，城隍廟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可說是古代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建築的博物館，上海建城700餘年，明、清、民國的住宅建築星羅棋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，購物天堂又是城隍廟的一大特色，商品以日常生活用品為主，琳瑯滿目、應有盡有，商品有小、土、特、多等特點，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很多商品都有一百多年甚至二百年歷史。</w:t>
            </w:r>
          </w:p>
        </w:tc>
      </w:tr>
      <w:tr w:rsidR="00B3415F" w:rsidRPr="00730A2E" w:rsidTr="00617DBC">
        <w:trPr>
          <w:trHeight w:val="128"/>
        </w:trPr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lastRenderedPageBreak/>
              <w:t>百年歷史</w:t>
            </w:r>
          </w:p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南京路</w:t>
            </w:r>
          </w:p>
        </w:tc>
        <w:tc>
          <w:tcPr>
            <w:tcW w:w="9019" w:type="dxa"/>
            <w:gridSpan w:val="13"/>
          </w:tcPr>
          <w:p w:rsidR="00B3415F" w:rsidRPr="003733CE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上海南京路百年世紀歷史大道追溯至 1851 年，是上海回歸後最早最繁華的商業大街，</w:t>
            </w:r>
          </w:p>
          <w:p w:rsidR="00B3415F" w:rsidRPr="00C22A37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19 世紀成立的四大公司，永安公司、先施公司、新新公司、大新公司，一幢</w:t>
            </w:r>
            <w:proofErr w:type="gramStart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幢</w:t>
            </w:r>
            <w:proofErr w:type="gramEnd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以歐洲古典主義為主要風格的建築，搭配巴洛克式裝飾，南京路步行街</w:t>
            </w:r>
            <w:proofErr w:type="gramStart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瀰漫著</w:t>
            </w:r>
            <w:proofErr w:type="gramEnd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濃郁迷人的異國風情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上海蘇州河畔</w:t>
            </w:r>
          </w:p>
        </w:tc>
        <w:tc>
          <w:tcPr>
            <w:tcW w:w="9019" w:type="dxa"/>
            <w:gridSpan w:val="13"/>
          </w:tcPr>
          <w:p w:rsidR="00B3415F" w:rsidRPr="00C22A37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蘇州河沿岸是上海最初形成發展的中心，催生了幾乎大半個古代上海，後又用</w:t>
            </w:r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100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年時間成為搭建國際大都市上海的水域框架。</w:t>
            </w:r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不同於黃浦江兩岸的燈光</w:t>
            </w:r>
            <w:proofErr w:type="gramStart"/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炫</w:t>
            </w:r>
            <w:proofErr w:type="gramEnd"/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爛，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蘇州河是上海人的母親河，最大的景觀還是河上的橋</w:t>
            </w:r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。近年來，隨著蘇州河的整治，空閒的老舊廠房</w:t>
            </w:r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改建成創意園區，歷史建築受到重視與保護，蘇州河以全新的面貌，讓大家見到在緩緩河流背後的老上海。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br/>
              <w:t>※在此地會讓客人下車拍照留念喔!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車遊四行倉庫</w:t>
            </w:r>
            <w:proofErr w:type="gramEnd"/>
          </w:p>
        </w:tc>
        <w:tc>
          <w:tcPr>
            <w:tcW w:w="9019" w:type="dxa"/>
            <w:gridSpan w:val="13"/>
          </w:tcPr>
          <w:p w:rsidR="00B3415F" w:rsidRPr="0021100B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車遊《四行倉庫》</w:t>
            </w:r>
            <w:proofErr w:type="gramEnd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這座倉庫創建於</w:t>
            </w:r>
            <w:r w:rsidRPr="0021100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1931</w:t>
            </w:r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年，為</w:t>
            </w:r>
            <w:proofErr w:type="gramStart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當時閘北</w:t>
            </w:r>
            <w:proofErr w:type="gramEnd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一帶最高、最大的一座建築物。它原是大陸銀行和北四行（金城銀行、中南銀行、大陸銀行及鹽業銀行）聯合倉庫，一般均統稱為“四行倉庫”。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車遊市政府</w:t>
            </w:r>
            <w:proofErr w:type="gramEnd"/>
            <w:r w:rsidRPr="008C694D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大樓</w:t>
            </w:r>
          </w:p>
        </w:tc>
        <w:tc>
          <w:tcPr>
            <w:tcW w:w="9019" w:type="dxa"/>
            <w:gridSpan w:val="13"/>
          </w:tcPr>
          <w:p w:rsidR="00B3415F" w:rsidRPr="0021100B" w:rsidRDefault="006911D8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hyperlink r:id="rId24" w:tgtFrame="https://baike.baidu.com/item/%E4%B8%AD%E5%8D%8E%E6%B0%91%E5%9B%BD%E4%B8%8A%E6%B5%B7%E5%B8%82%E6%94%BF%E5%BA%9C%E5%A4%A7%E5%8E%A6/_blank" w:history="1">
              <w:r w:rsidR="00B3415F" w:rsidRPr="0016728F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中華民國上海市政府大廈</w:t>
              </w:r>
            </w:hyperlink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B3415F" w:rsidRPr="0016728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1933</w:t>
            </w:r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</w:t>
            </w:r>
            <w:r w:rsidR="00B3415F" w:rsidRPr="0016728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10</w:t>
            </w:r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月</w:t>
            </w:r>
            <w:r w:rsidR="00B3415F" w:rsidRPr="0016728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10</w:t>
            </w:r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日正式落成，作為當時中華民國的國民黨市政府官員辦公使用的大樓。</w:t>
            </w:r>
          </w:p>
        </w:tc>
      </w:tr>
      <w:tr w:rsidR="00B3415F" w:rsidRPr="00730A2E" w:rsidTr="009544F2">
        <w:trPr>
          <w:trHeight w:val="588"/>
        </w:trPr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全球最大</w:t>
            </w:r>
          </w:p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星巴克旗艦店</w:t>
            </w:r>
          </w:p>
        </w:tc>
        <w:tc>
          <w:tcPr>
            <w:tcW w:w="9019" w:type="dxa"/>
            <w:gridSpan w:val="13"/>
          </w:tcPr>
          <w:p w:rsidR="00B3415F" w:rsidRPr="00C22A37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在這裡，主角不單是咖啡，更是人與人情感溝通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橋梁，</w:t>
            </w: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除了深受顧客喜愛的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實體星享卡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星巴克天貓官方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旗艦店還為顧客精心準備了創意十足的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電子星享卡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星禮卡和濃情咖啡券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。無論是生日的祝福、節日的感恩，還是正能量的鼓勵，這些獨具星巴克特色的心意產品將讓顧客的每一份心意承載都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量心訂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制而又別出心裁，讓每一次心意的傳遞都輕鬆快捷，並充滿樂趣。</w:t>
            </w:r>
          </w:p>
        </w:tc>
      </w:tr>
      <w:tr w:rsidR="00B3415F" w:rsidRPr="00730A2E" w:rsidTr="00B3415F">
        <w:trPr>
          <w:trHeight w:val="997"/>
        </w:trPr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萬國博覽</w:t>
            </w:r>
          </w:p>
          <w:p w:rsidR="00B3415F" w:rsidRPr="00730A2E" w:rsidRDefault="00B3415F" w:rsidP="009544F2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建築群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外灘</w:t>
            </w:r>
            <w:proofErr w:type="gramEnd"/>
          </w:p>
        </w:tc>
        <w:tc>
          <w:tcPr>
            <w:tcW w:w="9019" w:type="dxa"/>
            <w:gridSpan w:val="13"/>
          </w:tcPr>
          <w:p w:rsidR="00B3415F" w:rsidRPr="00DD325D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外灘沿路坐擁二十多幢風格各異的歷史建築，有折衷主義的，也有文藝復興式的，還有早期</w:t>
            </w:r>
            <w:proofErr w:type="gramStart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現代式的</w:t>
            </w:r>
            <w:proofErr w:type="gramEnd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，故而被譽為「萬國建築博覽群」。自上海開埠後，</w:t>
            </w:r>
            <w:proofErr w:type="gramStart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外灘就開始</w:t>
            </w:r>
            <w:proofErr w:type="gramEnd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成為了上海乃至中國的金融及貿易中心，也被稱為「東方華爾街」。</w:t>
            </w:r>
          </w:p>
        </w:tc>
      </w:tr>
      <w:tr w:rsidR="00B3415F" w:rsidRPr="00730A2E" w:rsidTr="00B3415F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C451A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乘船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遊覽</w:t>
            </w:r>
          </w:p>
          <w:p w:rsidR="00B3415F" w:rsidRPr="00D75049" w:rsidRDefault="00B3415F" w:rsidP="009544F2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黃浦江</w:t>
            </w:r>
          </w:p>
        </w:tc>
        <w:tc>
          <w:tcPr>
            <w:tcW w:w="9019" w:type="dxa"/>
            <w:gridSpan w:val="13"/>
          </w:tcPr>
          <w:p w:rsidR="00B3415F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/>
                <w:sz w:val="22"/>
                <w:szCs w:val="22"/>
              </w:rPr>
              <w:drawing>
                <wp:anchor distT="0" distB="0" distL="114300" distR="114300" simplePos="0" relativeHeight="251691008" behindDoc="1" locked="0" layoutInCell="1" allowOverlap="1" wp14:anchorId="0F8B2F0A" wp14:editId="69984030">
                  <wp:simplePos x="0" y="0"/>
                  <wp:positionH relativeFrom="column">
                    <wp:posOffset>4747895</wp:posOffset>
                  </wp:positionH>
                  <wp:positionV relativeFrom="paragraph">
                    <wp:posOffset>-635</wp:posOffset>
                  </wp:positionV>
                  <wp:extent cx="998855" cy="626745"/>
                  <wp:effectExtent l="0" t="0" r="0" b="1905"/>
                  <wp:wrapTight wrapText="bothSides">
                    <wp:wrapPolygon edited="0">
                      <wp:start x="0" y="0"/>
                      <wp:lineTo x="0" y="21009"/>
                      <wp:lineTo x="21010" y="21009"/>
                      <wp:lineTo x="21010" y="0"/>
                      <wp:lineTo x="0" y="0"/>
                    </wp:wrapPolygon>
                  </wp:wrapTight>
                  <wp:docPr id="2" name="圖片 2" descr="描述: 「船遊黃浦江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 descr="描述: 「船遊黃浦江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855" cy="626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--城市的母親河，上海的黃金水道。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可觀浦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西舉世知名的外灘萬國建築群，</w:t>
            </w:r>
          </w:p>
          <w:p w:rsidR="00B3415F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浦東矗立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于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雲霄之端的陸家嘴金融中心，逐漸映入眼簾。入夜，兩岸燈火輝煌，繽紛多姿，盡顯江岸美景，360度欣賞億萬夜景。</w:t>
            </w:r>
          </w:p>
        </w:tc>
      </w:tr>
      <w:tr w:rsidR="005B70DE" w:rsidRPr="00730A2E" w:rsidTr="003567C6">
        <w:trPr>
          <w:trHeight w:val="331"/>
        </w:trPr>
        <w:tc>
          <w:tcPr>
            <w:tcW w:w="2943" w:type="dxa"/>
            <w:gridSpan w:val="8"/>
          </w:tcPr>
          <w:p w:rsidR="005B70DE" w:rsidRPr="000C1699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4536" w:type="dxa"/>
            <w:gridSpan w:val="5"/>
          </w:tcPr>
          <w:p w:rsidR="005B70DE" w:rsidRPr="000C1699" w:rsidRDefault="005B70DE" w:rsidP="00821B2B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上海私房羊肉串小籠</w:t>
            </w:r>
            <w:proofErr w:type="gramStart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包徽珍源</w:t>
            </w:r>
            <w:proofErr w:type="gramEnd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  <w:tc>
          <w:tcPr>
            <w:tcW w:w="3349" w:type="dxa"/>
            <w:gridSpan w:val="2"/>
          </w:tcPr>
          <w:p w:rsidR="005B70DE" w:rsidRPr="000C1699" w:rsidRDefault="005B70DE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剁</w:t>
            </w:r>
            <w:proofErr w:type="gramStart"/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椒</w:t>
            </w:r>
            <w:proofErr w:type="gramEnd"/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魚頭上海</w:t>
            </w:r>
            <w:r w:rsid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老紹興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</w:tr>
      <w:tr w:rsidR="005B70DE" w:rsidRPr="00730A2E" w:rsidTr="00BF6BDF">
        <w:trPr>
          <w:trHeight w:val="403"/>
        </w:trPr>
        <w:tc>
          <w:tcPr>
            <w:tcW w:w="10828" w:type="dxa"/>
            <w:gridSpan w:val="15"/>
            <w:vAlign w:val="center"/>
          </w:tcPr>
          <w:p w:rsidR="005B70DE" w:rsidRPr="000C1699" w:rsidRDefault="005B70DE" w:rsidP="00CA70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昆山</w:t>
            </w:r>
            <w:proofErr w:type="gramStart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花橋美居</w:t>
            </w:r>
            <w:proofErr w:type="gramEnd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(</w:t>
            </w:r>
            <w:proofErr w:type="gramStart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原昆山維景</w:t>
            </w:r>
            <w:proofErr w:type="gramEnd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國際大酒店更名)</w:t>
            </w:r>
            <w:r w:rsidR="00CA70D6" w:rsidRPr="004A2E9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CA70D6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或昆山</w:t>
            </w:r>
            <w:proofErr w:type="gramEnd"/>
            <w:r w:rsidR="00CA70D6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皇冠假日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</w:t>
            </w:r>
            <w:proofErr w:type="gramStart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太倉喜</w:t>
            </w:r>
            <w:proofErr w:type="gramEnd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來登酒店或同級</w:t>
            </w:r>
          </w:p>
        </w:tc>
      </w:tr>
      <w:tr w:rsidR="005B70DE" w:rsidRPr="00730A2E" w:rsidTr="00BF6BDF">
        <w:trPr>
          <w:trHeight w:val="423"/>
        </w:trPr>
        <w:tc>
          <w:tcPr>
            <w:tcW w:w="10828" w:type="dxa"/>
            <w:gridSpan w:val="15"/>
          </w:tcPr>
          <w:p w:rsidR="005B70DE" w:rsidRPr="00821B2B" w:rsidRDefault="005B70DE" w:rsidP="00E173FD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</w:rPr>
            </w:pPr>
            <w:r w:rsidRPr="00F10691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B3415F" w:rsidRPr="0077541E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環球</w:t>
            </w:r>
            <w:proofErr w:type="gramEnd"/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金融中心、</w:t>
            </w:r>
            <w:proofErr w:type="gramStart"/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車遊金茂</w:t>
            </w:r>
            <w:proofErr w:type="gramEnd"/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大廈外觀</w:t>
            </w:r>
            <w:r w:rsidRPr="00821B2B">
              <w:rPr>
                <w:rFonts w:ascii="微軟正黑體" w:eastAsia="微軟正黑體" w:hAnsi="微軟正黑體" w:hint="eastAsia"/>
                <w:b/>
                <w:color w:val="000000"/>
              </w:rPr>
              <w:t>／</w:t>
            </w:r>
            <w:r w:rsidR="00821B2B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821B2B">
              <w:rPr>
                <w:rFonts w:ascii="微軟正黑體" w:eastAsia="微軟正黑體" w:hAnsi="微軟正黑體" w:hint="eastAsia"/>
                <w:b/>
                <w:color w:val="000000"/>
              </w:rPr>
              <w:t>台北</w:t>
            </w:r>
          </w:p>
        </w:tc>
      </w:tr>
      <w:tr w:rsidR="00B3415F" w:rsidRPr="00730A2E" w:rsidTr="00617DBC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環球金融</w:t>
            </w:r>
          </w:p>
          <w:p w:rsidR="00B3415F" w:rsidRPr="00730A2E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中心外觀</w:t>
            </w:r>
          </w:p>
        </w:tc>
        <w:tc>
          <w:tcPr>
            <w:tcW w:w="9019" w:type="dxa"/>
            <w:gridSpan w:val="13"/>
          </w:tcPr>
          <w:p w:rsidR="00B3415F" w:rsidRPr="00146CB5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中國目前第二高樓、世界第三高樓、世界最高的平頂式大樓，樓高492米。</w:t>
            </w:r>
          </w:p>
        </w:tc>
      </w:tr>
      <w:tr w:rsidR="00B3415F" w:rsidRPr="00730A2E" w:rsidTr="00617DBC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金茂大廈</w:t>
            </w:r>
          </w:p>
          <w:p w:rsidR="00B3415F" w:rsidRPr="00730A2E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外觀</w:t>
            </w:r>
          </w:p>
        </w:tc>
        <w:tc>
          <w:tcPr>
            <w:tcW w:w="9019" w:type="dxa"/>
            <w:gridSpan w:val="13"/>
          </w:tcPr>
          <w:p w:rsidR="00B3415F" w:rsidRPr="00A84A2C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位於中國上海市浦東新區黃浦江畔的陸家嘴金融貿易區，目前是上海第2高的摩天大樓、中國大陸第4高樓、世界第10高樓。是集現代化辦公樓、五星級酒店、會展中心、娛樂、商場等設施於一體，融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中國塔型風格與西方建築技術的多功能型摩天大樓。</w:t>
            </w:r>
          </w:p>
        </w:tc>
      </w:tr>
      <w:tr w:rsidR="005B70DE" w:rsidRPr="00730A2E" w:rsidTr="002A50A2">
        <w:tc>
          <w:tcPr>
            <w:tcW w:w="2802" w:type="dxa"/>
            <w:gridSpan w:val="7"/>
          </w:tcPr>
          <w:p w:rsidR="005B70DE" w:rsidRPr="008838B2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自助餐</w:t>
            </w:r>
          </w:p>
        </w:tc>
        <w:tc>
          <w:tcPr>
            <w:tcW w:w="4819" w:type="dxa"/>
            <w:gridSpan w:val="7"/>
          </w:tcPr>
          <w:p w:rsidR="005B70DE" w:rsidRPr="00BF6BDF" w:rsidRDefault="005B70DE" w:rsidP="00821B2B">
            <w:pPr>
              <w:spacing w:line="400" w:lineRule="exact"/>
              <w:ind w:rightChars="-118" w:right="-283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="00821B2B" w:rsidRPr="00BF6BDF">
              <w:rPr>
                <w:rFonts w:ascii="微軟正黑體" w:eastAsia="微軟正黑體" w:hAnsi="微軟正黑體"/>
                <w:b/>
                <w:color w:val="000000"/>
              </w:rPr>
              <w:t xml:space="preserve"> </w:t>
            </w:r>
            <w:r w:rsidR="00617DBC">
              <w:rPr>
                <w:rFonts w:ascii="微軟正黑體" w:eastAsia="微軟正黑體" w:hAnsi="微軟正黑體" w:hint="eastAsia"/>
                <w:b/>
                <w:color w:val="000000"/>
              </w:rPr>
              <w:t>上海川</w:t>
            </w:r>
            <w:proofErr w:type="gramStart"/>
            <w:r w:rsidR="00617DBC">
              <w:rPr>
                <w:rFonts w:ascii="微軟正黑體" w:eastAsia="微軟正黑體" w:hAnsi="微軟正黑體" w:hint="eastAsia"/>
                <w:b/>
                <w:color w:val="000000"/>
              </w:rPr>
              <w:t>悅味來</w:t>
            </w:r>
            <w:proofErr w:type="gramEnd"/>
            <w:r w:rsidR="00617DBC">
              <w:rPr>
                <w:rFonts w:ascii="微軟正黑體" w:eastAsia="微軟正黑體" w:hAnsi="微軟正黑體" w:hint="eastAsia"/>
                <w:b/>
                <w:color w:val="000000"/>
              </w:rPr>
              <w:t>酸菜魚風味</w:t>
            </w:r>
          </w:p>
        </w:tc>
        <w:tc>
          <w:tcPr>
            <w:tcW w:w="3207" w:type="dxa"/>
          </w:tcPr>
          <w:p w:rsidR="005B70DE" w:rsidRPr="008838B2" w:rsidRDefault="005B70DE" w:rsidP="00617DBC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晚餐：機上</w:t>
            </w:r>
          </w:p>
        </w:tc>
      </w:tr>
      <w:tr w:rsidR="005B70DE" w:rsidRPr="00730A2E" w:rsidTr="00BF6BDF">
        <w:tc>
          <w:tcPr>
            <w:tcW w:w="10828" w:type="dxa"/>
            <w:gridSpan w:val="15"/>
          </w:tcPr>
          <w:p w:rsidR="005B70DE" w:rsidRPr="008838B2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住宿：溫暖的家</w:t>
            </w:r>
          </w:p>
        </w:tc>
      </w:tr>
      <w:tr w:rsidR="005B70DE" w:rsidRPr="00730A2E" w:rsidTr="009622D0">
        <w:trPr>
          <w:trHeight w:val="270"/>
        </w:trPr>
        <w:tc>
          <w:tcPr>
            <w:tcW w:w="10828" w:type="dxa"/>
            <w:gridSpan w:val="15"/>
          </w:tcPr>
          <w:p w:rsidR="005B70DE" w:rsidRPr="00011091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 w:themeColor="text1"/>
              </w:rPr>
            </w:pPr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※如因航空公司航班調度，導致起飛或降落時間變動，則本公司</w:t>
            </w:r>
            <w:proofErr w:type="gramStart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保留更餐食</w:t>
            </w:r>
            <w:proofErr w:type="gramEnd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之權利，敬請旅客見諒。</w:t>
            </w:r>
          </w:p>
          <w:p w:rsidR="005B70DE" w:rsidRPr="00011091" w:rsidRDefault="005B70DE" w:rsidP="00D64971">
            <w:pPr>
              <w:spacing w:line="280" w:lineRule="exact"/>
              <w:rPr>
                <w:rFonts w:ascii="微軟正黑體" w:eastAsia="微軟正黑體" w:hAnsi="微軟正黑體" w:cs="新細明體"/>
                <w:b/>
                <w:color w:val="000000" w:themeColor="text1"/>
                <w:sz w:val="22"/>
              </w:rPr>
            </w:pPr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※如貴賓為單1人報名時，若經旅行社協助配對卻無法</w:t>
            </w:r>
            <w:proofErr w:type="gramStart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覓得合住的</w:t>
            </w:r>
            <w:proofErr w:type="gramEnd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同性旅客時，則需另補單人房差額，</w:t>
            </w:r>
          </w:p>
          <w:p w:rsidR="005B70DE" w:rsidRPr="00D64971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 xml:space="preserve">  差額視住宿飯店之不同由旅行社另行報價，敬請了解並見諒，謝謝!</w:t>
            </w:r>
            <w:r w:rsidRPr="00011091">
              <w:rPr>
                <w:rFonts w:ascii="微軟正黑體" w:eastAsia="微軟正黑體" w:hAnsi="微軟正黑體"/>
                <w:b/>
                <w:color w:val="000000" w:themeColor="text1"/>
                <w:sz w:val="22"/>
                <w:szCs w:val="22"/>
              </w:rPr>
              <w:br/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※行程安排以當地旅行社為主，如有順序對調，保證景點不會縮減，敬請放心。</w:t>
            </w:r>
          </w:p>
          <w:p w:rsidR="005B70DE" w:rsidRPr="00D64971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任何狀況</w:t>
            </w:r>
            <w:r w:rsidR="003733C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任何原因</w:t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一定需全程參加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無法脫隊</w:t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若脫隊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無法享有優惠專案，必需</w:t>
            </w:r>
            <w:r w:rsidR="003733C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於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當地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要補價差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，敬請見諒。</w:t>
            </w:r>
          </w:p>
          <w:p w:rsidR="005B70DE" w:rsidRPr="00E173FD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※團費報價已包含60歲以上老人及小孩優惠票，若有產生恕不退還。</w:t>
            </w:r>
          </w:p>
        </w:tc>
      </w:tr>
    </w:tbl>
    <w:p w:rsidR="005113EE" w:rsidRDefault="005113EE" w:rsidP="00202281">
      <w:pPr>
        <w:snapToGrid w:val="0"/>
        <w:spacing w:line="0" w:lineRule="atLeast"/>
        <w:rPr>
          <w:rFonts w:ascii="SimSun" w:hAnsi="SimSun"/>
          <w:b/>
          <w:szCs w:val="21"/>
        </w:rPr>
      </w:pPr>
    </w:p>
    <w:sectPr w:rsidR="005113EE" w:rsidSect="00646B3A">
      <w:pgSz w:w="11906" w:h="16838"/>
      <w:pgMar w:top="284" w:right="567" w:bottom="142" w:left="567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11D8" w:rsidRDefault="006911D8" w:rsidP="005113EE">
      <w:r>
        <w:separator/>
      </w:r>
    </w:p>
  </w:endnote>
  <w:endnote w:type="continuationSeparator" w:id="0">
    <w:p w:rsidR="006911D8" w:rsidRDefault="006911D8" w:rsidP="00511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11D8" w:rsidRDefault="006911D8" w:rsidP="005113EE">
      <w:r>
        <w:separator/>
      </w:r>
    </w:p>
  </w:footnote>
  <w:footnote w:type="continuationSeparator" w:id="0">
    <w:p w:rsidR="006911D8" w:rsidRDefault="006911D8" w:rsidP="005113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76D3D"/>
    <w:multiLevelType w:val="hybridMultilevel"/>
    <w:tmpl w:val="37981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E1A2087"/>
    <w:multiLevelType w:val="hybridMultilevel"/>
    <w:tmpl w:val="224ACBC4"/>
    <w:lvl w:ilvl="0" w:tplc="36C20EF4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2F1322FF"/>
    <w:multiLevelType w:val="multilevel"/>
    <w:tmpl w:val="2F1322FF"/>
    <w:lvl w:ilvl="0">
      <w:start w:val="1"/>
      <w:numFmt w:val="taiwaneseCountingThousand"/>
      <w:lvlText w:val="第%1天"/>
      <w:lvlJc w:val="left"/>
      <w:pPr>
        <w:ind w:left="765" w:hanging="765"/>
      </w:pPr>
      <w:rPr>
        <w:rFonts w:hint="default"/>
      </w:rPr>
    </w:lvl>
    <w:lvl w:ilvl="1" w:tentative="1">
      <w:start w:val="1"/>
      <w:numFmt w:val="ideographTraditional"/>
      <w:lvlText w:val="%2、"/>
      <w:lvlJc w:val="left"/>
      <w:pPr>
        <w:ind w:left="960" w:hanging="480"/>
      </w:pPr>
    </w:lvl>
    <w:lvl w:ilvl="2" w:tentative="1">
      <w:start w:val="1"/>
      <w:numFmt w:val="lowerRoman"/>
      <w:lvlText w:val="%3."/>
      <w:lvlJc w:val="right"/>
      <w:pPr>
        <w:ind w:left="1440" w:hanging="480"/>
      </w:pPr>
    </w:lvl>
    <w:lvl w:ilvl="3" w:tentative="1">
      <w:start w:val="1"/>
      <w:numFmt w:val="decimal"/>
      <w:lvlText w:val="%4."/>
      <w:lvlJc w:val="left"/>
      <w:pPr>
        <w:ind w:left="1920" w:hanging="480"/>
      </w:pPr>
    </w:lvl>
    <w:lvl w:ilvl="4" w:tentative="1">
      <w:start w:val="1"/>
      <w:numFmt w:val="ideographTraditional"/>
      <w:lvlText w:val="%5、"/>
      <w:lvlJc w:val="left"/>
      <w:pPr>
        <w:ind w:left="2400" w:hanging="480"/>
      </w:pPr>
    </w:lvl>
    <w:lvl w:ilvl="5" w:tentative="1">
      <w:start w:val="1"/>
      <w:numFmt w:val="lowerRoman"/>
      <w:lvlText w:val="%6."/>
      <w:lvlJc w:val="right"/>
      <w:pPr>
        <w:ind w:left="2880" w:hanging="480"/>
      </w:pPr>
    </w:lvl>
    <w:lvl w:ilvl="6" w:tentative="1">
      <w:start w:val="1"/>
      <w:numFmt w:val="decimal"/>
      <w:lvlText w:val="%7."/>
      <w:lvlJc w:val="left"/>
      <w:pPr>
        <w:ind w:left="3360" w:hanging="480"/>
      </w:pPr>
    </w:lvl>
    <w:lvl w:ilvl="7" w:tentative="1">
      <w:start w:val="1"/>
      <w:numFmt w:val="ideographTraditional"/>
      <w:lvlText w:val="%8、"/>
      <w:lvlJc w:val="left"/>
      <w:pPr>
        <w:ind w:left="3840" w:hanging="480"/>
      </w:pPr>
    </w:lvl>
    <w:lvl w:ilvl="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DB4285"/>
    <w:multiLevelType w:val="hybridMultilevel"/>
    <w:tmpl w:val="34ECA008"/>
    <w:lvl w:ilvl="0" w:tplc="C97AFD76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4FA65EF1"/>
    <w:multiLevelType w:val="hybridMultilevel"/>
    <w:tmpl w:val="1BD897A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711F7A96"/>
    <w:multiLevelType w:val="hybridMultilevel"/>
    <w:tmpl w:val="EA0A1448"/>
    <w:lvl w:ilvl="0" w:tplc="6696EF40">
      <w:start w:val="1"/>
      <w:numFmt w:val="taiwaneseCountingThousand"/>
      <w:lvlText w:val="第%1天"/>
      <w:lvlJc w:val="left"/>
      <w:pPr>
        <w:ind w:left="945" w:hanging="94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3EE"/>
    <w:rsid w:val="000007C7"/>
    <w:rsid w:val="00000FC9"/>
    <w:rsid w:val="000014F4"/>
    <w:rsid w:val="00002DE6"/>
    <w:rsid w:val="00003525"/>
    <w:rsid w:val="00005F0F"/>
    <w:rsid w:val="00011091"/>
    <w:rsid w:val="000211C5"/>
    <w:rsid w:val="00021423"/>
    <w:rsid w:val="00021A94"/>
    <w:rsid w:val="0002456E"/>
    <w:rsid w:val="0003370E"/>
    <w:rsid w:val="0003494A"/>
    <w:rsid w:val="00035BE8"/>
    <w:rsid w:val="00036A5A"/>
    <w:rsid w:val="00046449"/>
    <w:rsid w:val="000504A0"/>
    <w:rsid w:val="00055E83"/>
    <w:rsid w:val="000601E3"/>
    <w:rsid w:val="00060CC9"/>
    <w:rsid w:val="00061B29"/>
    <w:rsid w:val="00061C5F"/>
    <w:rsid w:val="00064C2F"/>
    <w:rsid w:val="00070656"/>
    <w:rsid w:val="00071D7D"/>
    <w:rsid w:val="0007239C"/>
    <w:rsid w:val="00073B40"/>
    <w:rsid w:val="00083340"/>
    <w:rsid w:val="00085AA7"/>
    <w:rsid w:val="000A326E"/>
    <w:rsid w:val="000A39F8"/>
    <w:rsid w:val="000A526D"/>
    <w:rsid w:val="000B1677"/>
    <w:rsid w:val="000B2C5E"/>
    <w:rsid w:val="000B53BA"/>
    <w:rsid w:val="000B628B"/>
    <w:rsid w:val="000B73F6"/>
    <w:rsid w:val="000C1699"/>
    <w:rsid w:val="000C2725"/>
    <w:rsid w:val="000C30ED"/>
    <w:rsid w:val="000C590A"/>
    <w:rsid w:val="000C6C96"/>
    <w:rsid w:val="000C7258"/>
    <w:rsid w:val="000D1638"/>
    <w:rsid w:val="000D5B78"/>
    <w:rsid w:val="000D5DEE"/>
    <w:rsid w:val="000E1BBA"/>
    <w:rsid w:val="000E50E1"/>
    <w:rsid w:val="000E5906"/>
    <w:rsid w:val="000F002D"/>
    <w:rsid w:val="000F012C"/>
    <w:rsid w:val="000F47F1"/>
    <w:rsid w:val="00100E60"/>
    <w:rsid w:val="00102E99"/>
    <w:rsid w:val="001030D9"/>
    <w:rsid w:val="00103B7A"/>
    <w:rsid w:val="00106347"/>
    <w:rsid w:val="00112B67"/>
    <w:rsid w:val="001256BF"/>
    <w:rsid w:val="00127E18"/>
    <w:rsid w:val="0013306A"/>
    <w:rsid w:val="00133E2F"/>
    <w:rsid w:val="001350C8"/>
    <w:rsid w:val="00137D26"/>
    <w:rsid w:val="00145099"/>
    <w:rsid w:val="001459E4"/>
    <w:rsid w:val="001463AC"/>
    <w:rsid w:val="00146CB5"/>
    <w:rsid w:val="00147919"/>
    <w:rsid w:val="00161580"/>
    <w:rsid w:val="00162429"/>
    <w:rsid w:val="00163E99"/>
    <w:rsid w:val="0016728F"/>
    <w:rsid w:val="00175484"/>
    <w:rsid w:val="00176757"/>
    <w:rsid w:val="00176B4C"/>
    <w:rsid w:val="001777AD"/>
    <w:rsid w:val="00177914"/>
    <w:rsid w:val="00177F1F"/>
    <w:rsid w:val="00181549"/>
    <w:rsid w:val="00182C37"/>
    <w:rsid w:val="001903DE"/>
    <w:rsid w:val="00193E6C"/>
    <w:rsid w:val="00194CD6"/>
    <w:rsid w:val="00197E2C"/>
    <w:rsid w:val="001A244C"/>
    <w:rsid w:val="001A3474"/>
    <w:rsid w:val="001B00C3"/>
    <w:rsid w:val="001B0E0A"/>
    <w:rsid w:val="001B3D16"/>
    <w:rsid w:val="001B59A0"/>
    <w:rsid w:val="001C08CB"/>
    <w:rsid w:val="001C0948"/>
    <w:rsid w:val="001C3A14"/>
    <w:rsid w:val="001C654C"/>
    <w:rsid w:val="001D0AF7"/>
    <w:rsid w:val="001D2987"/>
    <w:rsid w:val="001D7E8C"/>
    <w:rsid w:val="001E1DFE"/>
    <w:rsid w:val="001E2BF9"/>
    <w:rsid w:val="001E360B"/>
    <w:rsid w:val="001E4A63"/>
    <w:rsid w:val="001F01DC"/>
    <w:rsid w:val="001F63B9"/>
    <w:rsid w:val="001F7397"/>
    <w:rsid w:val="001F775D"/>
    <w:rsid w:val="00202281"/>
    <w:rsid w:val="0020415A"/>
    <w:rsid w:val="00204443"/>
    <w:rsid w:val="0020456F"/>
    <w:rsid w:val="00205CA4"/>
    <w:rsid w:val="0020674B"/>
    <w:rsid w:val="00206914"/>
    <w:rsid w:val="00207F65"/>
    <w:rsid w:val="0021051C"/>
    <w:rsid w:val="0021100B"/>
    <w:rsid w:val="00213256"/>
    <w:rsid w:val="00220819"/>
    <w:rsid w:val="00226805"/>
    <w:rsid w:val="002279EA"/>
    <w:rsid w:val="002322C8"/>
    <w:rsid w:val="002407DC"/>
    <w:rsid w:val="0024099D"/>
    <w:rsid w:val="002436F5"/>
    <w:rsid w:val="002475B6"/>
    <w:rsid w:val="00247651"/>
    <w:rsid w:val="002522F3"/>
    <w:rsid w:val="00255421"/>
    <w:rsid w:val="00256635"/>
    <w:rsid w:val="00256767"/>
    <w:rsid w:val="00262172"/>
    <w:rsid w:val="00265830"/>
    <w:rsid w:val="00267749"/>
    <w:rsid w:val="00272EEE"/>
    <w:rsid w:val="00275308"/>
    <w:rsid w:val="00277492"/>
    <w:rsid w:val="00277E96"/>
    <w:rsid w:val="002822B8"/>
    <w:rsid w:val="00283C3C"/>
    <w:rsid w:val="00290152"/>
    <w:rsid w:val="0029078B"/>
    <w:rsid w:val="00290C02"/>
    <w:rsid w:val="00291359"/>
    <w:rsid w:val="00291761"/>
    <w:rsid w:val="00291B04"/>
    <w:rsid w:val="002923F4"/>
    <w:rsid w:val="002937FE"/>
    <w:rsid w:val="002944B0"/>
    <w:rsid w:val="00294AB4"/>
    <w:rsid w:val="0029690B"/>
    <w:rsid w:val="002A0233"/>
    <w:rsid w:val="002A50A2"/>
    <w:rsid w:val="002A736E"/>
    <w:rsid w:val="002B07EA"/>
    <w:rsid w:val="002B23F7"/>
    <w:rsid w:val="002B51D8"/>
    <w:rsid w:val="002B5BB4"/>
    <w:rsid w:val="002B6292"/>
    <w:rsid w:val="002C087B"/>
    <w:rsid w:val="002C3D11"/>
    <w:rsid w:val="002C7BF8"/>
    <w:rsid w:val="002D1638"/>
    <w:rsid w:val="002D1FAE"/>
    <w:rsid w:val="002D3F75"/>
    <w:rsid w:val="002D4CCA"/>
    <w:rsid w:val="002D4CF0"/>
    <w:rsid w:val="002D5349"/>
    <w:rsid w:val="002D5BA7"/>
    <w:rsid w:val="002D5EB4"/>
    <w:rsid w:val="002D64C3"/>
    <w:rsid w:val="002D682D"/>
    <w:rsid w:val="002E541C"/>
    <w:rsid w:val="002E5864"/>
    <w:rsid w:val="002E5DEC"/>
    <w:rsid w:val="002E7E46"/>
    <w:rsid w:val="002F5AA7"/>
    <w:rsid w:val="002F63DB"/>
    <w:rsid w:val="00300627"/>
    <w:rsid w:val="00302DAA"/>
    <w:rsid w:val="00305C74"/>
    <w:rsid w:val="00310073"/>
    <w:rsid w:val="00314CDB"/>
    <w:rsid w:val="0032132F"/>
    <w:rsid w:val="003213AA"/>
    <w:rsid w:val="003249B2"/>
    <w:rsid w:val="003274CC"/>
    <w:rsid w:val="00331654"/>
    <w:rsid w:val="00332ABD"/>
    <w:rsid w:val="00333F4B"/>
    <w:rsid w:val="0033508B"/>
    <w:rsid w:val="00336536"/>
    <w:rsid w:val="003365F4"/>
    <w:rsid w:val="00340C1A"/>
    <w:rsid w:val="00342610"/>
    <w:rsid w:val="00343043"/>
    <w:rsid w:val="00343BA9"/>
    <w:rsid w:val="003474F6"/>
    <w:rsid w:val="003501E3"/>
    <w:rsid w:val="00351BE2"/>
    <w:rsid w:val="00352F3D"/>
    <w:rsid w:val="0035473C"/>
    <w:rsid w:val="00354AD0"/>
    <w:rsid w:val="00355CA5"/>
    <w:rsid w:val="003567C6"/>
    <w:rsid w:val="00361D88"/>
    <w:rsid w:val="003629AD"/>
    <w:rsid w:val="003653AA"/>
    <w:rsid w:val="00365B4B"/>
    <w:rsid w:val="00370F29"/>
    <w:rsid w:val="0037295E"/>
    <w:rsid w:val="003733CE"/>
    <w:rsid w:val="00376BB1"/>
    <w:rsid w:val="0038195E"/>
    <w:rsid w:val="00381BE5"/>
    <w:rsid w:val="00384DAE"/>
    <w:rsid w:val="00386B94"/>
    <w:rsid w:val="0039076F"/>
    <w:rsid w:val="003A0EC8"/>
    <w:rsid w:val="003A0F1F"/>
    <w:rsid w:val="003A6920"/>
    <w:rsid w:val="003B0122"/>
    <w:rsid w:val="003B1CC8"/>
    <w:rsid w:val="003B1E61"/>
    <w:rsid w:val="003B2196"/>
    <w:rsid w:val="003B4CE1"/>
    <w:rsid w:val="003B4F8F"/>
    <w:rsid w:val="003B50EE"/>
    <w:rsid w:val="003C3328"/>
    <w:rsid w:val="003C689A"/>
    <w:rsid w:val="003D5E00"/>
    <w:rsid w:val="003E2611"/>
    <w:rsid w:val="003E4A1B"/>
    <w:rsid w:val="003F2D64"/>
    <w:rsid w:val="003F77E8"/>
    <w:rsid w:val="00403902"/>
    <w:rsid w:val="00404009"/>
    <w:rsid w:val="00404626"/>
    <w:rsid w:val="004049EE"/>
    <w:rsid w:val="00413C63"/>
    <w:rsid w:val="00414000"/>
    <w:rsid w:val="00414339"/>
    <w:rsid w:val="00415DED"/>
    <w:rsid w:val="00416336"/>
    <w:rsid w:val="0041665D"/>
    <w:rsid w:val="0042164D"/>
    <w:rsid w:val="00423884"/>
    <w:rsid w:val="00423D72"/>
    <w:rsid w:val="00424995"/>
    <w:rsid w:val="00426CEE"/>
    <w:rsid w:val="004328BD"/>
    <w:rsid w:val="00434E53"/>
    <w:rsid w:val="00440FF2"/>
    <w:rsid w:val="004430F1"/>
    <w:rsid w:val="00443471"/>
    <w:rsid w:val="00445B50"/>
    <w:rsid w:val="00451D7D"/>
    <w:rsid w:val="00453705"/>
    <w:rsid w:val="004668D1"/>
    <w:rsid w:val="00470DA5"/>
    <w:rsid w:val="00472990"/>
    <w:rsid w:val="00480822"/>
    <w:rsid w:val="00480EB5"/>
    <w:rsid w:val="00483E3F"/>
    <w:rsid w:val="0048687D"/>
    <w:rsid w:val="00493340"/>
    <w:rsid w:val="00496436"/>
    <w:rsid w:val="004A2E9F"/>
    <w:rsid w:val="004A6795"/>
    <w:rsid w:val="004B20A1"/>
    <w:rsid w:val="004B530B"/>
    <w:rsid w:val="004C3B4F"/>
    <w:rsid w:val="004C4D10"/>
    <w:rsid w:val="004C53CD"/>
    <w:rsid w:val="004D51EB"/>
    <w:rsid w:val="004D54D1"/>
    <w:rsid w:val="004D6900"/>
    <w:rsid w:val="004D7713"/>
    <w:rsid w:val="004E10A0"/>
    <w:rsid w:val="004E10DF"/>
    <w:rsid w:val="004E20C8"/>
    <w:rsid w:val="004E548B"/>
    <w:rsid w:val="004F2145"/>
    <w:rsid w:val="004F30C8"/>
    <w:rsid w:val="004F5108"/>
    <w:rsid w:val="004F5355"/>
    <w:rsid w:val="004F5B85"/>
    <w:rsid w:val="004F6477"/>
    <w:rsid w:val="00501D81"/>
    <w:rsid w:val="0050580A"/>
    <w:rsid w:val="0050598D"/>
    <w:rsid w:val="00505BF9"/>
    <w:rsid w:val="005113EE"/>
    <w:rsid w:val="00512B0D"/>
    <w:rsid w:val="0051393C"/>
    <w:rsid w:val="00514982"/>
    <w:rsid w:val="0051739F"/>
    <w:rsid w:val="00521569"/>
    <w:rsid w:val="0052471B"/>
    <w:rsid w:val="00524C3B"/>
    <w:rsid w:val="00527CC7"/>
    <w:rsid w:val="00531AFF"/>
    <w:rsid w:val="00531E20"/>
    <w:rsid w:val="005346E7"/>
    <w:rsid w:val="005411AC"/>
    <w:rsid w:val="00541DD4"/>
    <w:rsid w:val="005431AC"/>
    <w:rsid w:val="005445D8"/>
    <w:rsid w:val="00551948"/>
    <w:rsid w:val="005527D2"/>
    <w:rsid w:val="0055462E"/>
    <w:rsid w:val="0055607E"/>
    <w:rsid w:val="00556240"/>
    <w:rsid w:val="0055735F"/>
    <w:rsid w:val="00560ADE"/>
    <w:rsid w:val="00562BD2"/>
    <w:rsid w:val="005630B6"/>
    <w:rsid w:val="00566D5C"/>
    <w:rsid w:val="00567FC6"/>
    <w:rsid w:val="00572FF0"/>
    <w:rsid w:val="005737CC"/>
    <w:rsid w:val="0057676D"/>
    <w:rsid w:val="00577620"/>
    <w:rsid w:val="00585F2A"/>
    <w:rsid w:val="00587D0A"/>
    <w:rsid w:val="00590B24"/>
    <w:rsid w:val="00590F86"/>
    <w:rsid w:val="00592CB6"/>
    <w:rsid w:val="005945B2"/>
    <w:rsid w:val="005A000C"/>
    <w:rsid w:val="005A0E34"/>
    <w:rsid w:val="005A3233"/>
    <w:rsid w:val="005A6474"/>
    <w:rsid w:val="005A7B7C"/>
    <w:rsid w:val="005B072B"/>
    <w:rsid w:val="005B0E51"/>
    <w:rsid w:val="005B15CD"/>
    <w:rsid w:val="005B3984"/>
    <w:rsid w:val="005B5E53"/>
    <w:rsid w:val="005B70DE"/>
    <w:rsid w:val="005C139E"/>
    <w:rsid w:val="005C46A7"/>
    <w:rsid w:val="005C7FA6"/>
    <w:rsid w:val="005D1C04"/>
    <w:rsid w:val="005D4BE1"/>
    <w:rsid w:val="005E0430"/>
    <w:rsid w:val="005E2072"/>
    <w:rsid w:val="005E76BD"/>
    <w:rsid w:val="005F4BBB"/>
    <w:rsid w:val="005F6F58"/>
    <w:rsid w:val="0060159B"/>
    <w:rsid w:val="00601A21"/>
    <w:rsid w:val="00603C7F"/>
    <w:rsid w:val="00603DFD"/>
    <w:rsid w:val="00606BAA"/>
    <w:rsid w:val="00610B67"/>
    <w:rsid w:val="00617DBC"/>
    <w:rsid w:val="0062095C"/>
    <w:rsid w:val="00620D1E"/>
    <w:rsid w:val="00621A67"/>
    <w:rsid w:val="00626254"/>
    <w:rsid w:val="00630AF1"/>
    <w:rsid w:val="00632A12"/>
    <w:rsid w:val="0063324D"/>
    <w:rsid w:val="00633DC3"/>
    <w:rsid w:val="00640376"/>
    <w:rsid w:val="00643998"/>
    <w:rsid w:val="00643B6A"/>
    <w:rsid w:val="00646B3A"/>
    <w:rsid w:val="0065029A"/>
    <w:rsid w:val="0065106B"/>
    <w:rsid w:val="00653DA4"/>
    <w:rsid w:val="00655351"/>
    <w:rsid w:val="00656113"/>
    <w:rsid w:val="00664515"/>
    <w:rsid w:val="00665E03"/>
    <w:rsid w:val="006703C4"/>
    <w:rsid w:val="0067254A"/>
    <w:rsid w:val="00676BB3"/>
    <w:rsid w:val="00683AB8"/>
    <w:rsid w:val="00683B5F"/>
    <w:rsid w:val="00683B71"/>
    <w:rsid w:val="00684F13"/>
    <w:rsid w:val="006856F0"/>
    <w:rsid w:val="006863FC"/>
    <w:rsid w:val="006911D8"/>
    <w:rsid w:val="006A0C45"/>
    <w:rsid w:val="006A2570"/>
    <w:rsid w:val="006A38F9"/>
    <w:rsid w:val="006A675B"/>
    <w:rsid w:val="006A7CFC"/>
    <w:rsid w:val="006B1DE3"/>
    <w:rsid w:val="006B268D"/>
    <w:rsid w:val="006B27CB"/>
    <w:rsid w:val="006B4D4D"/>
    <w:rsid w:val="006C5655"/>
    <w:rsid w:val="006C6C91"/>
    <w:rsid w:val="006C6DA4"/>
    <w:rsid w:val="006D2333"/>
    <w:rsid w:val="006D6125"/>
    <w:rsid w:val="006E2350"/>
    <w:rsid w:val="006E2E35"/>
    <w:rsid w:val="006E3229"/>
    <w:rsid w:val="006E43AE"/>
    <w:rsid w:val="006E4FE6"/>
    <w:rsid w:val="006E50CA"/>
    <w:rsid w:val="006E6827"/>
    <w:rsid w:val="006F3A91"/>
    <w:rsid w:val="006F7990"/>
    <w:rsid w:val="00701AB6"/>
    <w:rsid w:val="00703ACA"/>
    <w:rsid w:val="00703DD1"/>
    <w:rsid w:val="007106F7"/>
    <w:rsid w:val="0071073B"/>
    <w:rsid w:val="00710D0A"/>
    <w:rsid w:val="0071185D"/>
    <w:rsid w:val="00720455"/>
    <w:rsid w:val="00721CA7"/>
    <w:rsid w:val="00724D7A"/>
    <w:rsid w:val="00725EBD"/>
    <w:rsid w:val="00727015"/>
    <w:rsid w:val="00730A2E"/>
    <w:rsid w:val="00731079"/>
    <w:rsid w:val="007348C7"/>
    <w:rsid w:val="007413C3"/>
    <w:rsid w:val="00741902"/>
    <w:rsid w:val="00744C8E"/>
    <w:rsid w:val="00745411"/>
    <w:rsid w:val="007509F3"/>
    <w:rsid w:val="0075188B"/>
    <w:rsid w:val="00751D6E"/>
    <w:rsid w:val="007530AE"/>
    <w:rsid w:val="00756596"/>
    <w:rsid w:val="00756CA5"/>
    <w:rsid w:val="0075714C"/>
    <w:rsid w:val="00760FF5"/>
    <w:rsid w:val="00762DF6"/>
    <w:rsid w:val="00764104"/>
    <w:rsid w:val="00764785"/>
    <w:rsid w:val="00773107"/>
    <w:rsid w:val="0077541E"/>
    <w:rsid w:val="007805A6"/>
    <w:rsid w:val="0078071F"/>
    <w:rsid w:val="00780A00"/>
    <w:rsid w:val="007820EB"/>
    <w:rsid w:val="00782CD6"/>
    <w:rsid w:val="007833AD"/>
    <w:rsid w:val="00783AEC"/>
    <w:rsid w:val="0078400E"/>
    <w:rsid w:val="0078640D"/>
    <w:rsid w:val="007869D5"/>
    <w:rsid w:val="007876D8"/>
    <w:rsid w:val="007934DC"/>
    <w:rsid w:val="00795440"/>
    <w:rsid w:val="00797589"/>
    <w:rsid w:val="007A2AC6"/>
    <w:rsid w:val="007B1BF2"/>
    <w:rsid w:val="007B2731"/>
    <w:rsid w:val="007B549D"/>
    <w:rsid w:val="007B58C0"/>
    <w:rsid w:val="007B5916"/>
    <w:rsid w:val="007C1097"/>
    <w:rsid w:val="007C10E6"/>
    <w:rsid w:val="007C3BFE"/>
    <w:rsid w:val="007C4198"/>
    <w:rsid w:val="007C4973"/>
    <w:rsid w:val="007C7A22"/>
    <w:rsid w:val="007D04A4"/>
    <w:rsid w:val="007D0E8E"/>
    <w:rsid w:val="007D13E1"/>
    <w:rsid w:val="007D56F3"/>
    <w:rsid w:val="007D76E6"/>
    <w:rsid w:val="007E04A5"/>
    <w:rsid w:val="007E0721"/>
    <w:rsid w:val="007E379F"/>
    <w:rsid w:val="007E3DBA"/>
    <w:rsid w:val="007E6D17"/>
    <w:rsid w:val="007E76DC"/>
    <w:rsid w:val="007F169E"/>
    <w:rsid w:val="007F2B82"/>
    <w:rsid w:val="007F4D14"/>
    <w:rsid w:val="00800E67"/>
    <w:rsid w:val="00810D07"/>
    <w:rsid w:val="00811CBB"/>
    <w:rsid w:val="0081627C"/>
    <w:rsid w:val="0081655C"/>
    <w:rsid w:val="00820ACA"/>
    <w:rsid w:val="00821862"/>
    <w:rsid w:val="00821B2B"/>
    <w:rsid w:val="00826C8E"/>
    <w:rsid w:val="008343AA"/>
    <w:rsid w:val="00835612"/>
    <w:rsid w:val="00836A48"/>
    <w:rsid w:val="0084101D"/>
    <w:rsid w:val="0084157E"/>
    <w:rsid w:val="00844B79"/>
    <w:rsid w:val="00844B81"/>
    <w:rsid w:val="00847026"/>
    <w:rsid w:val="00850E36"/>
    <w:rsid w:val="00852A84"/>
    <w:rsid w:val="00853975"/>
    <w:rsid w:val="00853C1A"/>
    <w:rsid w:val="00856119"/>
    <w:rsid w:val="0086165B"/>
    <w:rsid w:val="00862496"/>
    <w:rsid w:val="00863ACD"/>
    <w:rsid w:val="00866244"/>
    <w:rsid w:val="00866935"/>
    <w:rsid w:val="008705CF"/>
    <w:rsid w:val="0087121B"/>
    <w:rsid w:val="008808B0"/>
    <w:rsid w:val="00880FA5"/>
    <w:rsid w:val="008814B3"/>
    <w:rsid w:val="008838B2"/>
    <w:rsid w:val="0088415E"/>
    <w:rsid w:val="0089425E"/>
    <w:rsid w:val="008953E3"/>
    <w:rsid w:val="00895ED0"/>
    <w:rsid w:val="008968F9"/>
    <w:rsid w:val="008A0CF7"/>
    <w:rsid w:val="008A397A"/>
    <w:rsid w:val="008A66FA"/>
    <w:rsid w:val="008A6D88"/>
    <w:rsid w:val="008A7AEA"/>
    <w:rsid w:val="008B639C"/>
    <w:rsid w:val="008C06B1"/>
    <w:rsid w:val="008C1167"/>
    <w:rsid w:val="008C1CBB"/>
    <w:rsid w:val="008C451A"/>
    <w:rsid w:val="008C694D"/>
    <w:rsid w:val="008D00C1"/>
    <w:rsid w:val="008D1F32"/>
    <w:rsid w:val="008D2BB5"/>
    <w:rsid w:val="008D38A7"/>
    <w:rsid w:val="008D41BA"/>
    <w:rsid w:val="008D5C3E"/>
    <w:rsid w:val="008E080A"/>
    <w:rsid w:val="008E1235"/>
    <w:rsid w:val="008E14CF"/>
    <w:rsid w:val="008E1819"/>
    <w:rsid w:val="008E1F2A"/>
    <w:rsid w:val="008E2D8F"/>
    <w:rsid w:val="008E4B2E"/>
    <w:rsid w:val="008E530D"/>
    <w:rsid w:val="008E54EC"/>
    <w:rsid w:val="008E63B1"/>
    <w:rsid w:val="008E7FB3"/>
    <w:rsid w:val="008F04FC"/>
    <w:rsid w:val="008F29F3"/>
    <w:rsid w:val="008F2EDE"/>
    <w:rsid w:val="008F556A"/>
    <w:rsid w:val="008F7205"/>
    <w:rsid w:val="00901DF6"/>
    <w:rsid w:val="0091306F"/>
    <w:rsid w:val="009155D4"/>
    <w:rsid w:val="009171A6"/>
    <w:rsid w:val="009215EB"/>
    <w:rsid w:val="009240EC"/>
    <w:rsid w:val="00925026"/>
    <w:rsid w:val="00926643"/>
    <w:rsid w:val="00926CD9"/>
    <w:rsid w:val="009308F4"/>
    <w:rsid w:val="009359E8"/>
    <w:rsid w:val="009414CF"/>
    <w:rsid w:val="009426CB"/>
    <w:rsid w:val="00944ACD"/>
    <w:rsid w:val="0094582A"/>
    <w:rsid w:val="00950A28"/>
    <w:rsid w:val="00952F9C"/>
    <w:rsid w:val="00954400"/>
    <w:rsid w:val="00955133"/>
    <w:rsid w:val="00955BBA"/>
    <w:rsid w:val="009574A2"/>
    <w:rsid w:val="009622D0"/>
    <w:rsid w:val="0096255A"/>
    <w:rsid w:val="00964F97"/>
    <w:rsid w:val="00966AD5"/>
    <w:rsid w:val="00966BFA"/>
    <w:rsid w:val="00966D0A"/>
    <w:rsid w:val="00967187"/>
    <w:rsid w:val="00967902"/>
    <w:rsid w:val="00972722"/>
    <w:rsid w:val="00976AAC"/>
    <w:rsid w:val="009821FD"/>
    <w:rsid w:val="0098540D"/>
    <w:rsid w:val="009861A9"/>
    <w:rsid w:val="00986EFA"/>
    <w:rsid w:val="00991E84"/>
    <w:rsid w:val="009929C1"/>
    <w:rsid w:val="009956CB"/>
    <w:rsid w:val="00995E10"/>
    <w:rsid w:val="009A0A01"/>
    <w:rsid w:val="009A110F"/>
    <w:rsid w:val="009A576A"/>
    <w:rsid w:val="009A7E1F"/>
    <w:rsid w:val="009B0ABC"/>
    <w:rsid w:val="009B4E7B"/>
    <w:rsid w:val="009B6364"/>
    <w:rsid w:val="009B7EA1"/>
    <w:rsid w:val="009C0D4D"/>
    <w:rsid w:val="009C147A"/>
    <w:rsid w:val="009C1D3C"/>
    <w:rsid w:val="009C3353"/>
    <w:rsid w:val="009C4653"/>
    <w:rsid w:val="009C7276"/>
    <w:rsid w:val="009D2C7E"/>
    <w:rsid w:val="009D3FAE"/>
    <w:rsid w:val="009D45BA"/>
    <w:rsid w:val="009D4B43"/>
    <w:rsid w:val="009D559A"/>
    <w:rsid w:val="009E0A4E"/>
    <w:rsid w:val="009E386D"/>
    <w:rsid w:val="009E3CFB"/>
    <w:rsid w:val="009E4FE4"/>
    <w:rsid w:val="009E5364"/>
    <w:rsid w:val="009F1C3E"/>
    <w:rsid w:val="009F2446"/>
    <w:rsid w:val="009F5177"/>
    <w:rsid w:val="009F6B6C"/>
    <w:rsid w:val="009F7230"/>
    <w:rsid w:val="009F7275"/>
    <w:rsid w:val="00A00F7B"/>
    <w:rsid w:val="00A03DB8"/>
    <w:rsid w:val="00A1030A"/>
    <w:rsid w:val="00A142F3"/>
    <w:rsid w:val="00A1723A"/>
    <w:rsid w:val="00A2009B"/>
    <w:rsid w:val="00A21FB5"/>
    <w:rsid w:val="00A24577"/>
    <w:rsid w:val="00A26B2B"/>
    <w:rsid w:val="00A26BFA"/>
    <w:rsid w:val="00A27B78"/>
    <w:rsid w:val="00A36470"/>
    <w:rsid w:val="00A40661"/>
    <w:rsid w:val="00A44CF7"/>
    <w:rsid w:val="00A52F76"/>
    <w:rsid w:val="00A53904"/>
    <w:rsid w:val="00A607A0"/>
    <w:rsid w:val="00A609DB"/>
    <w:rsid w:val="00A6108B"/>
    <w:rsid w:val="00A610B9"/>
    <w:rsid w:val="00A61336"/>
    <w:rsid w:val="00A623E9"/>
    <w:rsid w:val="00A70329"/>
    <w:rsid w:val="00A7069A"/>
    <w:rsid w:val="00A708EB"/>
    <w:rsid w:val="00A71BF0"/>
    <w:rsid w:val="00A7376A"/>
    <w:rsid w:val="00A73FD6"/>
    <w:rsid w:val="00A7403A"/>
    <w:rsid w:val="00A76C33"/>
    <w:rsid w:val="00A7714D"/>
    <w:rsid w:val="00A774F9"/>
    <w:rsid w:val="00A821BB"/>
    <w:rsid w:val="00A840F2"/>
    <w:rsid w:val="00A8414D"/>
    <w:rsid w:val="00A84A2C"/>
    <w:rsid w:val="00A856DA"/>
    <w:rsid w:val="00A85836"/>
    <w:rsid w:val="00A8734C"/>
    <w:rsid w:val="00A95A47"/>
    <w:rsid w:val="00A964B3"/>
    <w:rsid w:val="00A969CA"/>
    <w:rsid w:val="00AA1981"/>
    <w:rsid w:val="00AA4106"/>
    <w:rsid w:val="00AA4972"/>
    <w:rsid w:val="00AA5023"/>
    <w:rsid w:val="00AB57FD"/>
    <w:rsid w:val="00AB5915"/>
    <w:rsid w:val="00AB6137"/>
    <w:rsid w:val="00AC0646"/>
    <w:rsid w:val="00AC238F"/>
    <w:rsid w:val="00AC5444"/>
    <w:rsid w:val="00AD04ED"/>
    <w:rsid w:val="00AD148A"/>
    <w:rsid w:val="00AD51A8"/>
    <w:rsid w:val="00AD6274"/>
    <w:rsid w:val="00AD7418"/>
    <w:rsid w:val="00AE15FF"/>
    <w:rsid w:val="00AE2FB4"/>
    <w:rsid w:val="00AE6860"/>
    <w:rsid w:val="00AF0300"/>
    <w:rsid w:val="00AF1BBD"/>
    <w:rsid w:val="00AF54EC"/>
    <w:rsid w:val="00AF7695"/>
    <w:rsid w:val="00AF782D"/>
    <w:rsid w:val="00AF78B4"/>
    <w:rsid w:val="00B061D0"/>
    <w:rsid w:val="00B06DFD"/>
    <w:rsid w:val="00B1029F"/>
    <w:rsid w:val="00B159AA"/>
    <w:rsid w:val="00B15C74"/>
    <w:rsid w:val="00B16323"/>
    <w:rsid w:val="00B16C78"/>
    <w:rsid w:val="00B16ECC"/>
    <w:rsid w:val="00B20C13"/>
    <w:rsid w:val="00B2251D"/>
    <w:rsid w:val="00B2711C"/>
    <w:rsid w:val="00B3308C"/>
    <w:rsid w:val="00B3415F"/>
    <w:rsid w:val="00B34948"/>
    <w:rsid w:val="00B3546B"/>
    <w:rsid w:val="00B36474"/>
    <w:rsid w:val="00B36ABA"/>
    <w:rsid w:val="00B370DE"/>
    <w:rsid w:val="00B40E6E"/>
    <w:rsid w:val="00B41C0E"/>
    <w:rsid w:val="00B41C41"/>
    <w:rsid w:val="00B42B5E"/>
    <w:rsid w:val="00B44392"/>
    <w:rsid w:val="00B45D51"/>
    <w:rsid w:val="00B53EC0"/>
    <w:rsid w:val="00B55842"/>
    <w:rsid w:val="00B60061"/>
    <w:rsid w:val="00B60255"/>
    <w:rsid w:val="00B65C90"/>
    <w:rsid w:val="00B67F15"/>
    <w:rsid w:val="00B71F12"/>
    <w:rsid w:val="00B729A7"/>
    <w:rsid w:val="00B74B21"/>
    <w:rsid w:val="00B74FD0"/>
    <w:rsid w:val="00B75DE1"/>
    <w:rsid w:val="00B80C67"/>
    <w:rsid w:val="00B854E3"/>
    <w:rsid w:val="00B91F65"/>
    <w:rsid w:val="00B92DFD"/>
    <w:rsid w:val="00B93B45"/>
    <w:rsid w:val="00B95780"/>
    <w:rsid w:val="00B95DAA"/>
    <w:rsid w:val="00B96361"/>
    <w:rsid w:val="00B96A7D"/>
    <w:rsid w:val="00BB30B8"/>
    <w:rsid w:val="00BB47A4"/>
    <w:rsid w:val="00BB4FC8"/>
    <w:rsid w:val="00BC0C46"/>
    <w:rsid w:val="00BC54D0"/>
    <w:rsid w:val="00BC5E82"/>
    <w:rsid w:val="00BD00CC"/>
    <w:rsid w:val="00BD0C34"/>
    <w:rsid w:val="00BD619A"/>
    <w:rsid w:val="00BD6352"/>
    <w:rsid w:val="00BD656E"/>
    <w:rsid w:val="00BD72C2"/>
    <w:rsid w:val="00BE59CB"/>
    <w:rsid w:val="00BF10FA"/>
    <w:rsid w:val="00BF2D9B"/>
    <w:rsid w:val="00BF5403"/>
    <w:rsid w:val="00BF6BDF"/>
    <w:rsid w:val="00BF703B"/>
    <w:rsid w:val="00BF709B"/>
    <w:rsid w:val="00C02204"/>
    <w:rsid w:val="00C043D8"/>
    <w:rsid w:val="00C04878"/>
    <w:rsid w:val="00C1040F"/>
    <w:rsid w:val="00C11147"/>
    <w:rsid w:val="00C11E6F"/>
    <w:rsid w:val="00C148EE"/>
    <w:rsid w:val="00C153FB"/>
    <w:rsid w:val="00C16D8B"/>
    <w:rsid w:val="00C22A37"/>
    <w:rsid w:val="00C25092"/>
    <w:rsid w:val="00C3547A"/>
    <w:rsid w:val="00C36BBA"/>
    <w:rsid w:val="00C45552"/>
    <w:rsid w:val="00C45652"/>
    <w:rsid w:val="00C522DC"/>
    <w:rsid w:val="00C564DF"/>
    <w:rsid w:val="00C6426D"/>
    <w:rsid w:val="00C64D6C"/>
    <w:rsid w:val="00C65283"/>
    <w:rsid w:val="00C71078"/>
    <w:rsid w:val="00C73F57"/>
    <w:rsid w:val="00C7512D"/>
    <w:rsid w:val="00C756D9"/>
    <w:rsid w:val="00C81130"/>
    <w:rsid w:val="00C81700"/>
    <w:rsid w:val="00C83CE1"/>
    <w:rsid w:val="00C853C3"/>
    <w:rsid w:val="00C85A57"/>
    <w:rsid w:val="00C8688A"/>
    <w:rsid w:val="00C90BBB"/>
    <w:rsid w:val="00C90D18"/>
    <w:rsid w:val="00C919C0"/>
    <w:rsid w:val="00C91F41"/>
    <w:rsid w:val="00C94092"/>
    <w:rsid w:val="00C95B4B"/>
    <w:rsid w:val="00C95DCD"/>
    <w:rsid w:val="00C97931"/>
    <w:rsid w:val="00CA16C0"/>
    <w:rsid w:val="00CA476C"/>
    <w:rsid w:val="00CA70D6"/>
    <w:rsid w:val="00CB332A"/>
    <w:rsid w:val="00CB353F"/>
    <w:rsid w:val="00CB3E10"/>
    <w:rsid w:val="00CB5E0C"/>
    <w:rsid w:val="00CC3F7D"/>
    <w:rsid w:val="00CD3C41"/>
    <w:rsid w:val="00CD3F66"/>
    <w:rsid w:val="00CE1F9E"/>
    <w:rsid w:val="00CE387D"/>
    <w:rsid w:val="00CF049F"/>
    <w:rsid w:val="00CF3B55"/>
    <w:rsid w:val="00CF735C"/>
    <w:rsid w:val="00D019E2"/>
    <w:rsid w:val="00D019F6"/>
    <w:rsid w:val="00D029DD"/>
    <w:rsid w:val="00D04778"/>
    <w:rsid w:val="00D11819"/>
    <w:rsid w:val="00D127C2"/>
    <w:rsid w:val="00D13374"/>
    <w:rsid w:val="00D134A1"/>
    <w:rsid w:val="00D13FB2"/>
    <w:rsid w:val="00D229AA"/>
    <w:rsid w:val="00D25C33"/>
    <w:rsid w:val="00D2609F"/>
    <w:rsid w:val="00D3171D"/>
    <w:rsid w:val="00D35D34"/>
    <w:rsid w:val="00D37FAB"/>
    <w:rsid w:val="00D40A8C"/>
    <w:rsid w:val="00D40E7E"/>
    <w:rsid w:val="00D422BF"/>
    <w:rsid w:val="00D424BF"/>
    <w:rsid w:val="00D42971"/>
    <w:rsid w:val="00D46AF2"/>
    <w:rsid w:val="00D472C2"/>
    <w:rsid w:val="00D51E62"/>
    <w:rsid w:val="00D52015"/>
    <w:rsid w:val="00D552E0"/>
    <w:rsid w:val="00D554F3"/>
    <w:rsid w:val="00D55C44"/>
    <w:rsid w:val="00D56B12"/>
    <w:rsid w:val="00D602C3"/>
    <w:rsid w:val="00D60EB0"/>
    <w:rsid w:val="00D628C2"/>
    <w:rsid w:val="00D6450B"/>
    <w:rsid w:val="00D648A2"/>
    <w:rsid w:val="00D64971"/>
    <w:rsid w:val="00D6569B"/>
    <w:rsid w:val="00D65F4C"/>
    <w:rsid w:val="00D72143"/>
    <w:rsid w:val="00D75049"/>
    <w:rsid w:val="00D75DE6"/>
    <w:rsid w:val="00D75FAF"/>
    <w:rsid w:val="00D770DB"/>
    <w:rsid w:val="00D80EF5"/>
    <w:rsid w:val="00D8694E"/>
    <w:rsid w:val="00D93846"/>
    <w:rsid w:val="00DA2E52"/>
    <w:rsid w:val="00DA3C5C"/>
    <w:rsid w:val="00DA7AF4"/>
    <w:rsid w:val="00DB0F7E"/>
    <w:rsid w:val="00DB37B6"/>
    <w:rsid w:val="00DB37FD"/>
    <w:rsid w:val="00DB7422"/>
    <w:rsid w:val="00DC3796"/>
    <w:rsid w:val="00DC5571"/>
    <w:rsid w:val="00DD325D"/>
    <w:rsid w:val="00DD6B54"/>
    <w:rsid w:val="00DE07AD"/>
    <w:rsid w:val="00DE1AE5"/>
    <w:rsid w:val="00DE31F3"/>
    <w:rsid w:val="00DE4B86"/>
    <w:rsid w:val="00DE654B"/>
    <w:rsid w:val="00DE6CFB"/>
    <w:rsid w:val="00DF0768"/>
    <w:rsid w:val="00DF08E7"/>
    <w:rsid w:val="00DF1683"/>
    <w:rsid w:val="00DF1C3F"/>
    <w:rsid w:val="00DF52D8"/>
    <w:rsid w:val="00DF7FD0"/>
    <w:rsid w:val="00E02488"/>
    <w:rsid w:val="00E15B7F"/>
    <w:rsid w:val="00E16981"/>
    <w:rsid w:val="00E173FD"/>
    <w:rsid w:val="00E203A7"/>
    <w:rsid w:val="00E23812"/>
    <w:rsid w:val="00E2450B"/>
    <w:rsid w:val="00E256B1"/>
    <w:rsid w:val="00E30691"/>
    <w:rsid w:val="00E31377"/>
    <w:rsid w:val="00E405E6"/>
    <w:rsid w:val="00E41E25"/>
    <w:rsid w:val="00E42312"/>
    <w:rsid w:val="00E43636"/>
    <w:rsid w:val="00E45740"/>
    <w:rsid w:val="00E50093"/>
    <w:rsid w:val="00E5071C"/>
    <w:rsid w:val="00E50983"/>
    <w:rsid w:val="00E50A01"/>
    <w:rsid w:val="00E51B34"/>
    <w:rsid w:val="00E52B48"/>
    <w:rsid w:val="00E53F1A"/>
    <w:rsid w:val="00E561E2"/>
    <w:rsid w:val="00E56BAA"/>
    <w:rsid w:val="00E57245"/>
    <w:rsid w:val="00E62A6E"/>
    <w:rsid w:val="00E64120"/>
    <w:rsid w:val="00E67C12"/>
    <w:rsid w:val="00E714EF"/>
    <w:rsid w:val="00E8105C"/>
    <w:rsid w:val="00E81D17"/>
    <w:rsid w:val="00E81EF2"/>
    <w:rsid w:val="00E84182"/>
    <w:rsid w:val="00E851CA"/>
    <w:rsid w:val="00E86700"/>
    <w:rsid w:val="00E8689A"/>
    <w:rsid w:val="00E86D8E"/>
    <w:rsid w:val="00E913A5"/>
    <w:rsid w:val="00E951D8"/>
    <w:rsid w:val="00E95561"/>
    <w:rsid w:val="00E96F27"/>
    <w:rsid w:val="00E97D93"/>
    <w:rsid w:val="00EA0163"/>
    <w:rsid w:val="00EA0328"/>
    <w:rsid w:val="00EA0357"/>
    <w:rsid w:val="00EA3CD3"/>
    <w:rsid w:val="00EB00D4"/>
    <w:rsid w:val="00EC2F9C"/>
    <w:rsid w:val="00EC4A26"/>
    <w:rsid w:val="00EC586B"/>
    <w:rsid w:val="00EC701F"/>
    <w:rsid w:val="00ED1709"/>
    <w:rsid w:val="00ED28F9"/>
    <w:rsid w:val="00ED36BF"/>
    <w:rsid w:val="00ED4BA8"/>
    <w:rsid w:val="00ED71BC"/>
    <w:rsid w:val="00EE1CE2"/>
    <w:rsid w:val="00EE4DA1"/>
    <w:rsid w:val="00EF0E98"/>
    <w:rsid w:val="00EF5779"/>
    <w:rsid w:val="00F00316"/>
    <w:rsid w:val="00F06210"/>
    <w:rsid w:val="00F10691"/>
    <w:rsid w:val="00F11D1D"/>
    <w:rsid w:val="00F11DA3"/>
    <w:rsid w:val="00F13BC1"/>
    <w:rsid w:val="00F15410"/>
    <w:rsid w:val="00F20FE2"/>
    <w:rsid w:val="00F25A6F"/>
    <w:rsid w:val="00F268A4"/>
    <w:rsid w:val="00F26963"/>
    <w:rsid w:val="00F3207A"/>
    <w:rsid w:val="00F41014"/>
    <w:rsid w:val="00F41183"/>
    <w:rsid w:val="00F42342"/>
    <w:rsid w:val="00F449D4"/>
    <w:rsid w:val="00F474B6"/>
    <w:rsid w:val="00F501FD"/>
    <w:rsid w:val="00F50D52"/>
    <w:rsid w:val="00F51A1D"/>
    <w:rsid w:val="00F55B06"/>
    <w:rsid w:val="00F60F07"/>
    <w:rsid w:val="00F61148"/>
    <w:rsid w:val="00F638A2"/>
    <w:rsid w:val="00F7219D"/>
    <w:rsid w:val="00F8325E"/>
    <w:rsid w:val="00F8337B"/>
    <w:rsid w:val="00F85493"/>
    <w:rsid w:val="00F91BBF"/>
    <w:rsid w:val="00F926A6"/>
    <w:rsid w:val="00F935F3"/>
    <w:rsid w:val="00F93C37"/>
    <w:rsid w:val="00F9436A"/>
    <w:rsid w:val="00F96E60"/>
    <w:rsid w:val="00FA13AA"/>
    <w:rsid w:val="00FA22CC"/>
    <w:rsid w:val="00FA5396"/>
    <w:rsid w:val="00FA53F4"/>
    <w:rsid w:val="00FB0C5C"/>
    <w:rsid w:val="00FB2A1C"/>
    <w:rsid w:val="00FB2B2F"/>
    <w:rsid w:val="00FB47D0"/>
    <w:rsid w:val="00FB704B"/>
    <w:rsid w:val="00FC377C"/>
    <w:rsid w:val="00FC3C7F"/>
    <w:rsid w:val="00FC4201"/>
    <w:rsid w:val="00FC63D0"/>
    <w:rsid w:val="00FC7C31"/>
    <w:rsid w:val="00FD21A0"/>
    <w:rsid w:val="00FD3CC6"/>
    <w:rsid w:val="00FD4CDD"/>
    <w:rsid w:val="00FD7215"/>
    <w:rsid w:val="00FD75D2"/>
    <w:rsid w:val="00FE175E"/>
    <w:rsid w:val="00FE2315"/>
    <w:rsid w:val="00FE2CF4"/>
    <w:rsid w:val="00FE3BB2"/>
    <w:rsid w:val="00FF0FE9"/>
    <w:rsid w:val="00FF1E02"/>
    <w:rsid w:val="00FF2133"/>
    <w:rsid w:val="00FF27E9"/>
    <w:rsid w:val="00FF2A33"/>
    <w:rsid w:val="00FF6BA1"/>
    <w:rsid w:val="00FF6C1C"/>
    <w:rsid w:val="00FF71A2"/>
    <w:rsid w:val="00FF7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8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15587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6703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8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7166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10225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6078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0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hyperlink" Target="http://baike.baidu.com/view/33625.htm" TargetMode="External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6.jpe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://baike.baidu.com/view/177170.htm" TargetMode="External"/><Relationship Id="rId25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hyperlink" Target="http://baike.baidu.com/view/209272.htm" TargetMode="External"/><Relationship Id="rId20" Type="http://schemas.openxmlformats.org/officeDocument/2006/relationships/hyperlink" Target="https://baike.baidu.com/item/%E4%B9%8C%E9%95%87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hyperlink" Target="https://baike.baidu.com/item/%E4%B8%AD%E5%8D%8E%E6%B0%91%E5%9B%BD%E4%B8%8A%E6%B5%B7%E5%B8%82%E6%94%BF%E5%BA%9C%E5%A4%A7%E5%8E%A6" TargetMode="External"/><Relationship Id="rId5" Type="http://schemas.microsoft.com/office/2007/relationships/stylesWithEffects" Target="stylesWithEffects.xml"/><Relationship Id="rId15" Type="http://schemas.openxmlformats.org/officeDocument/2006/relationships/hyperlink" Target="https://baike.baidu.com/item/%E8%BD%AF%E4%BB%B6%E8%AE%BE%E8%AE%A1/10170122" TargetMode="External"/><Relationship Id="rId23" Type="http://schemas.openxmlformats.org/officeDocument/2006/relationships/hyperlink" Target="http://baike.baidu.com/view/32930.htm" TargetMode="External"/><Relationship Id="rId10" Type="http://schemas.openxmlformats.org/officeDocument/2006/relationships/image" Target="media/image1.jpg"/><Relationship Id="rId19" Type="http://schemas.openxmlformats.org/officeDocument/2006/relationships/hyperlink" Target="https://baike.baidu.com/item/%E4%B9%8C%E9%95%87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849EEF7-5913-46DA-96A4-94332B19C4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1254</Words>
  <Characters>7150</Characters>
  <Application>Microsoft Office Word</Application>
  <DocSecurity>0</DocSecurity>
  <Lines>59</Lines>
  <Paragraphs>16</Paragraphs>
  <ScaleCrop>false</ScaleCrop>
  <Company/>
  <LinksUpToDate>false</LinksUpToDate>
  <CharactersWithSpaces>8388</CharactersWithSpaces>
  <SharedDoc>false</SharedDoc>
  <HLinks>
    <vt:vector size="48" baseType="variant">
      <vt:variant>
        <vt:i4>5373962</vt:i4>
      </vt:variant>
      <vt:variant>
        <vt:i4>21</vt:i4>
      </vt:variant>
      <vt:variant>
        <vt:i4>0</vt:i4>
      </vt:variant>
      <vt:variant>
        <vt:i4>5</vt:i4>
      </vt:variant>
      <vt:variant>
        <vt:lpwstr>http://baike.baidu.com/view/32930.htm</vt:lpwstr>
      </vt:variant>
      <vt:variant>
        <vt:lpwstr/>
      </vt:variant>
      <vt:variant>
        <vt:i4>6422583</vt:i4>
      </vt:variant>
      <vt:variant>
        <vt:i4>18</vt:i4>
      </vt:variant>
      <vt:variant>
        <vt:i4>0</vt:i4>
      </vt:variant>
      <vt:variant>
        <vt:i4>5</vt:i4>
      </vt:variant>
      <vt:variant>
        <vt:lpwstr>http://baike.baidu.com/view/2422671.htm</vt:lpwstr>
      </vt:variant>
      <vt:variant>
        <vt:lpwstr/>
      </vt:variant>
      <vt:variant>
        <vt:i4>5832714</vt:i4>
      </vt:variant>
      <vt:variant>
        <vt:i4>15</vt:i4>
      </vt:variant>
      <vt:variant>
        <vt:i4>0</vt:i4>
      </vt:variant>
      <vt:variant>
        <vt:i4>5</vt:i4>
      </vt:variant>
      <vt:variant>
        <vt:lpwstr>http://baike.baidu.com/view/99437.htm</vt:lpwstr>
      </vt:variant>
      <vt:variant>
        <vt:lpwstr/>
      </vt:variant>
      <vt:variant>
        <vt:i4>3997750</vt:i4>
      </vt:variant>
      <vt:variant>
        <vt:i4>12</vt:i4>
      </vt:variant>
      <vt:variant>
        <vt:i4>0</vt:i4>
      </vt:variant>
      <vt:variant>
        <vt:i4>5</vt:i4>
      </vt:variant>
      <vt:variant>
        <vt:lpwstr>http://baike.baidu.com/view/402928.htm</vt:lpwstr>
      </vt:variant>
      <vt:variant>
        <vt:lpwstr/>
      </vt:variant>
      <vt:variant>
        <vt:i4>3866678</vt:i4>
      </vt:variant>
      <vt:variant>
        <vt:i4>9</vt:i4>
      </vt:variant>
      <vt:variant>
        <vt:i4>0</vt:i4>
      </vt:variant>
      <vt:variant>
        <vt:i4>5</vt:i4>
      </vt:variant>
      <vt:variant>
        <vt:lpwstr>http://baike.baidu.com/view/364736.htm</vt:lpwstr>
      </vt:variant>
      <vt:variant>
        <vt:lpwstr/>
      </vt:variant>
      <vt:variant>
        <vt:i4>5373952</vt:i4>
      </vt:variant>
      <vt:variant>
        <vt:i4>6</vt:i4>
      </vt:variant>
      <vt:variant>
        <vt:i4>0</vt:i4>
      </vt:variant>
      <vt:variant>
        <vt:i4>5</vt:i4>
      </vt:variant>
      <vt:variant>
        <vt:lpwstr>http://baike.baidu.com/view/33625.htm</vt:lpwstr>
      </vt:variant>
      <vt:variant>
        <vt:lpwstr/>
      </vt:variant>
      <vt:variant>
        <vt:i4>3801139</vt:i4>
      </vt:variant>
      <vt:variant>
        <vt:i4>3</vt:i4>
      </vt:variant>
      <vt:variant>
        <vt:i4>0</vt:i4>
      </vt:variant>
      <vt:variant>
        <vt:i4>5</vt:i4>
      </vt:variant>
      <vt:variant>
        <vt:lpwstr>http://baike.baidu.com/view/177170.htm</vt:lpwstr>
      </vt:variant>
      <vt:variant>
        <vt:lpwstr/>
      </vt:variant>
      <vt:variant>
        <vt:i4>3932222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http://baike.baidu.com/view/209272.htm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全程入住國際品牌5星★★★★★酒店</dc:title>
  <dc:creator>user</dc:creator>
  <cp:lastModifiedBy>user</cp:lastModifiedBy>
  <cp:revision>2</cp:revision>
  <cp:lastPrinted>2018-10-01T04:58:00Z</cp:lastPrinted>
  <dcterms:created xsi:type="dcterms:W3CDTF">2018-10-25T06:04:00Z</dcterms:created>
  <dcterms:modified xsi:type="dcterms:W3CDTF">2018-10-25T06:04:00Z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